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AF20C" w14:textId="77777777" w:rsidR="00AF74C9" w:rsidRPr="007F2E07" w:rsidRDefault="00EE08F2" w:rsidP="00AF74C9">
      <w:pPr>
        <w:adjustRightInd w:val="0"/>
        <w:spacing w:line="240" w:lineRule="atLeast"/>
        <w:ind w:left="240" w:right="-21"/>
        <w:jc w:val="right"/>
        <w:textAlignment w:val="baseline"/>
        <w:rPr>
          <w:rFonts w:hAnsi="ＭＳ 明朝"/>
          <w:kern w:val="28"/>
          <w:sz w:val="24"/>
          <w:szCs w:val="24"/>
          <w:lang w:val="x-none" w:eastAsia="x-none"/>
        </w:rPr>
      </w:pPr>
      <w:r>
        <w:rPr>
          <w:rFonts w:hAnsi="ＭＳ 明朝" w:hint="eastAsia"/>
          <w:kern w:val="28"/>
          <w:sz w:val="24"/>
          <w:szCs w:val="24"/>
          <w:lang w:val="x-none"/>
        </w:rPr>
        <w:t>別添３</w:t>
      </w:r>
      <w:bookmarkStart w:id="0" w:name="_GoBack"/>
      <w:bookmarkEnd w:id="0"/>
    </w:p>
    <w:p w14:paraId="6AC4C2B3" w14:textId="77777777" w:rsidR="00EE08F2" w:rsidRDefault="00EE08F2" w:rsidP="00AF74C9">
      <w:pPr>
        <w:adjustRightInd w:val="0"/>
        <w:spacing w:line="240" w:lineRule="atLeast"/>
        <w:ind w:left="238" w:hanging="238"/>
        <w:jc w:val="left"/>
        <w:textAlignment w:val="baseline"/>
        <w:rPr>
          <w:rFonts w:hAnsi="ＭＳ 明朝"/>
          <w:kern w:val="28"/>
          <w:sz w:val="24"/>
          <w:szCs w:val="24"/>
          <w:lang w:val="x-none" w:eastAsia="x-none"/>
        </w:rPr>
      </w:pPr>
    </w:p>
    <w:p w14:paraId="196E2F1C" w14:textId="77777777" w:rsidR="00AF74C9" w:rsidRPr="007F2E07" w:rsidRDefault="00AF74C9" w:rsidP="00AF74C9">
      <w:pPr>
        <w:adjustRightInd w:val="0"/>
        <w:spacing w:line="240" w:lineRule="atLeast"/>
        <w:ind w:left="238" w:hanging="238"/>
        <w:jc w:val="left"/>
        <w:textAlignment w:val="baseline"/>
        <w:rPr>
          <w:rFonts w:hAnsi="ＭＳ 明朝"/>
          <w:kern w:val="28"/>
          <w:sz w:val="24"/>
          <w:szCs w:val="24"/>
          <w:lang w:val="x-none" w:eastAsia="x-none"/>
        </w:rPr>
      </w:pPr>
      <w:r w:rsidRPr="007F2E07">
        <w:rPr>
          <w:rFonts w:hAnsi="ＭＳ 明朝" w:hint="eastAsia"/>
          <w:kern w:val="28"/>
          <w:sz w:val="24"/>
          <w:szCs w:val="24"/>
          <w:lang w:val="x-none" w:eastAsia="x-none"/>
        </w:rPr>
        <w:t xml:space="preserve">日　本　銀　行　　御中　　　　　　　　</w:t>
      </w:r>
      <w:r w:rsidRPr="007F2E07">
        <w:rPr>
          <w:rFonts w:hAnsi="ＭＳ 明朝" w:hint="eastAsia"/>
          <w:kern w:val="28"/>
          <w:sz w:val="24"/>
          <w:szCs w:val="24"/>
          <w:lang w:val="x-none" w:eastAsia="x-none"/>
        </w:rPr>
        <w:t xml:space="preserve">  </w:t>
      </w:r>
    </w:p>
    <w:p w14:paraId="3312162C" w14:textId="77777777" w:rsidR="00AF74C9" w:rsidRDefault="00AF74C9" w:rsidP="00AF74C9">
      <w:pPr>
        <w:adjustRightInd w:val="0"/>
        <w:spacing w:line="240" w:lineRule="atLeast"/>
        <w:ind w:left="238" w:hanging="238"/>
        <w:jc w:val="left"/>
        <w:textAlignment w:val="baseline"/>
        <w:rPr>
          <w:rFonts w:hAnsi="ＭＳ 明朝"/>
          <w:kern w:val="28"/>
          <w:sz w:val="24"/>
          <w:szCs w:val="24"/>
          <w:lang w:val="x-none" w:eastAsia="x-none"/>
        </w:rPr>
      </w:pPr>
    </w:p>
    <w:p w14:paraId="57E95705" w14:textId="6C39D814" w:rsidR="00BE3374" w:rsidRPr="007F2E07" w:rsidRDefault="00BE3374" w:rsidP="008A366F">
      <w:pPr>
        <w:spacing w:line="320" w:lineRule="exact"/>
        <w:ind w:right="-1" w:firstLineChars="1300" w:firstLine="3120"/>
        <w:rPr>
          <w:rFonts w:hAnsi="ＭＳ 明朝"/>
          <w:kern w:val="28"/>
          <w:sz w:val="24"/>
          <w:szCs w:val="24"/>
          <w:lang w:val="x-none" w:eastAsia="x-none"/>
        </w:rPr>
      </w:pPr>
      <w:r>
        <w:rPr>
          <w:rFonts w:hAnsi="ＭＳ 明朝" w:hint="eastAsia"/>
          <w:sz w:val="24"/>
          <w:szCs w:val="24"/>
        </w:rPr>
        <w:t>（</w:t>
      </w:r>
      <w:r w:rsidRPr="00BE3374">
        <w:rPr>
          <w:rFonts w:hAnsi="ＭＳ 明朝" w:hint="eastAsia"/>
          <w:sz w:val="24"/>
          <w:szCs w:val="24"/>
        </w:rPr>
        <w:t>提出日付</w:t>
      </w:r>
      <w:r w:rsidR="0018786E" w:rsidRPr="007F2E07">
        <w:rPr>
          <w:rFonts w:hAnsi="ＭＳ 明朝" w:hint="eastAsia"/>
          <w:sz w:val="24"/>
          <w:szCs w:val="24"/>
        </w:rPr>
        <w:t>）</w:t>
      </w:r>
      <w:r w:rsidR="00AF2E33" w:rsidRPr="009660B3">
        <w:rPr>
          <w:rFonts w:hAnsi="ＭＳ 明朝" w:hint="eastAsia"/>
          <w:sz w:val="24"/>
          <w:szCs w:val="24"/>
        </w:rPr>
        <w:t xml:space="preserve">　　</w:t>
      </w:r>
      <w:r w:rsidR="00307EFA">
        <w:rPr>
          <w:rFonts w:hAnsi="ＭＳ 明朝" w:hint="eastAsia"/>
          <w:sz w:val="24"/>
          <w:szCs w:val="24"/>
        </w:rPr>
        <w:t xml:space="preserve">　　</w:t>
      </w:r>
      <w:r w:rsidR="00526B23" w:rsidRPr="009660B3">
        <w:rPr>
          <w:rFonts w:hAnsi="ＭＳ 明朝"/>
          <w:sz w:val="24"/>
          <w:szCs w:val="24"/>
        </w:rPr>
        <w:t xml:space="preserve"> </w:t>
      </w:r>
      <w:r w:rsidR="00983894" w:rsidRPr="009660B3">
        <w:rPr>
          <w:rFonts w:hAnsi="ＭＳ 明朝"/>
          <w:sz w:val="24"/>
          <w:szCs w:val="24"/>
        </w:rPr>
        <w:t xml:space="preserve"> </w:t>
      </w:r>
      <w:r w:rsidR="00DE42D0">
        <w:rPr>
          <w:rFonts w:ascii="ＭＳ 明朝" w:hint="eastAsia"/>
          <w:kern w:val="0"/>
          <w:u w:val="single"/>
        </w:rPr>
        <w:t xml:space="preserve">  </w:t>
      </w:r>
      <w:r w:rsidR="00AF2E33">
        <w:rPr>
          <w:rFonts w:ascii="ＭＳ 明朝" w:hint="eastAsia"/>
          <w:kern w:val="0"/>
          <w:u w:val="single"/>
        </w:rPr>
        <w:t xml:space="preserve">　</w:t>
      </w:r>
      <w:r w:rsidR="00DE42D0">
        <w:rPr>
          <w:rFonts w:ascii="ＭＳ 明朝" w:hint="eastAsia"/>
          <w:kern w:val="0"/>
          <w:u w:val="single"/>
        </w:rPr>
        <w:t xml:space="preserve">                </w:t>
      </w:r>
      <w:r w:rsidR="00403529">
        <w:rPr>
          <w:rFonts w:ascii="ＭＳ 明朝" w:hint="eastAsia"/>
          <w:kern w:val="0"/>
          <w:u w:val="single"/>
        </w:rPr>
        <w:t xml:space="preserve">　</w:t>
      </w:r>
      <w:r w:rsidR="006400A3">
        <w:rPr>
          <w:rFonts w:ascii="ＭＳ 明朝" w:hint="eastAsia"/>
          <w:kern w:val="0"/>
          <w:u w:val="single"/>
        </w:rPr>
        <w:t xml:space="preserve">  　</w:t>
      </w:r>
    </w:p>
    <w:p w14:paraId="2DBC4E22" w14:textId="77777777" w:rsidR="00AF74C9" w:rsidRPr="007F2E07" w:rsidRDefault="00AF74C9" w:rsidP="0060156B">
      <w:pPr>
        <w:tabs>
          <w:tab w:val="left" w:pos="6237"/>
        </w:tabs>
        <w:spacing w:beforeLines="50" w:before="180" w:line="320" w:lineRule="exact"/>
        <w:ind w:firstLineChars="1300" w:firstLine="3120"/>
        <w:rPr>
          <w:rFonts w:hAnsi="ＭＳ 明朝"/>
          <w:sz w:val="24"/>
          <w:szCs w:val="24"/>
        </w:rPr>
      </w:pPr>
      <w:r w:rsidRPr="007F2E07">
        <w:rPr>
          <w:rFonts w:hAnsi="ＭＳ 明朝" w:hint="eastAsia"/>
          <w:sz w:val="24"/>
          <w:szCs w:val="24"/>
        </w:rPr>
        <w:t>（金融機関等コード）</w:t>
      </w:r>
      <w:r w:rsidR="009C65AE">
        <w:rPr>
          <w:rFonts w:hAnsi="ＭＳ 明朝" w:hint="eastAsia"/>
          <w:sz w:val="24"/>
          <w:szCs w:val="24"/>
        </w:rPr>
        <w:t xml:space="preserve"> </w:t>
      </w:r>
      <w:r w:rsidR="00983894">
        <w:rPr>
          <w:rFonts w:hAnsi="ＭＳ 明朝"/>
          <w:sz w:val="24"/>
          <w:szCs w:val="24"/>
        </w:rPr>
        <w:t xml:space="preserve"> </w:t>
      </w:r>
      <w:r w:rsidR="00DE42D0">
        <w:rPr>
          <w:rFonts w:ascii="ＭＳ 明朝" w:hint="eastAsia"/>
          <w:kern w:val="0"/>
          <w:u w:val="single"/>
        </w:rPr>
        <w:t xml:space="preserve">                  </w:t>
      </w:r>
      <w:r w:rsidR="00AF2E33">
        <w:rPr>
          <w:rFonts w:ascii="ＭＳ 明朝" w:hint="eastAsia"/>
          <w:kern w:val="0"/>
          <w:u w:val="single"/>
        </w:rPr>
        <w:t xml:space="preserve">　</w:t>
      </w:r>
      <w:r w:rsidR="00403529">
        <w:rPr>
          <w:rFonts w:ascii="ＭＳ 明朝" w:hint="eastAsia"/>
          <w:kern w:val="0"/>
          <w:u w:val="single"/>
        </w:rPr>
        <w:t xml:space="preserve">　</w:t>
      </w:r>
      <w:r w:rsidR="006400A3">
        <w:rPr>
          <w:rFonts w:ascii="ＭＳ 明朝" w:hint="eastAsia"/>
          <w:kern w:val="0"/>
          <w:u w:val="single"/>
        </w:rPr>
        <w:t xml:space="preserve">　　</w:t>
      </w:r>
    </w:p>
    <w:p w14:paraId="2C0E36BC" w14:textId="0223698A" w:rsidR="001B103D" w:rsidRPr="001B103D" w:rsidRDefault="00403529" w:rsidP="008A366F">
      <w:pPr>
        <w:tabs>
          <w:tab w:val="left" w:pos="6237"/>
        </w:tabs>
        <w:spacing w:beforeLines="50" w:before="180" w:line="320" w:lineRule="exact"/>
        <w:ind w:firstLineChars="1300" w:firstLine="3120"/>
        <w:rPr>
          <w:rFonts w:hAnsi="ＭＳ 明朝"/>
          <w:sz w:val="24"/>
          <w:szCs w:val="24"/>
        </w:rPr>
      </w:pPr>
      <w:r w:rsidRPr="007F2E07">
        <w:rPr>
          <w:rFonts w:hAnsi="ＭＳ 明朝" w:hint="eastAsia"/>
          <w:sz w:val="24"/>
          <w:szCs w:val="24"/>
        </w:rPr>
        <w:t>（金融機関等名）</w:t>
      </w:r>
      <w:r>
        <w:rPr>
          <w:rFonts w:hAnsi="ＭＳ 明朝" w:hint="eastAsia"/>
          <w:sz w:val="24"/>
          <w:szCs w:val="24"/>
          <w:vertAlign w:val="superscript"/>
        </w:rPr>
        <w:t>（注</w:t>
      </w:r>
      <w:r w:rsidR="002F7E7B">
        <w:rPr>
          <w:rFonts w:hAnsi="ＭＳ 明朝" w:hint="eastAsia"/>
          <w:sz w:val="24"/>
          <w:szCs w:val="24"/>
          <w:vertAlign w:val="superscript"/>
        </w:rPr>
        <w:t>１</w:t>
      </w:r>
      <w:r>
        <w:rPr>
          <w:rFonts w:hAnsi="ＭＳ 明朝"/>
          <w:sz w:val="24"/>
          <w:szCs w:val="24"/>
          <w:vertAlign w:val="superscript"/>
        </w:rPr>
        <w:t>）</w:t>
      </w:r>
      <w:r w:rsidR="006400A3" w:rsidRPr="00216060">
        <w:rPr>
          <w:rFonts w:hAnsi="ＭＳ 明朝" w:hint="eastAsia"/>
          <w:sz w:val="24"/>
          <w:szCs w:val="24"/>
        </w:rPr>
        <w:t xml:space="preserve"> </w:t>
      </w:r>
      <w:r w:rsidR="00983894" w:rsidRPr="00216060">
        <w:rPr>
          <w:rFonts w:hAnsi="ＭＳ 明朝"/>
          <w:sz w:val="24"/>
          <w:szCs w:val="24"/>
        </w:rPr>
        <w:t xml:space="preserve"> </w:t>
      </w:r>
      <w:r>
        <w:rPr>
          <w:rFonts w:ascii="ＭＳ 明朝" w:hint="eastAsia"/>
          <w:kern w:val="0"/>
          <w:u w:val="single"/>
        </w:rPr>
        <w:t xml:space="preserve">                 　　　</w:t>
      </w:r>
      <w:r w:rsidR="006400A3">
        <w:rPr>
          <w:rFonts w:ascii="ＭＳ 明朝" w:hint="eastAsia"/>
          <w:kern w:val="0"/>
          <w:u w:val="single"/>
        </w:rPr>
        <w:t xml:space="preserve">　</w:t>
      </w:r>
      <w:r w:rsidR="00983894">
        <w:rPr>
          <w:rFonts w:ascii="ＭＳ 明朝" w:hint="eastAsia"/>
          <w:kern w:val="0"/>
          <w:u w:val="single"/>
        </w:rPr>
        <w:t xml:space="preserve"> </w:t>
      </w:r>
    </w:p>
    <w:p w14:paraId="7F6FC8C3" w14:textId="6BA657EA" w:rsidR="009436DE" w:rsidRDefault="00876B8C" w:rsidP="008A366F">
      <w:pPr>
        <w:tabs>
          <w:tab w:val="left" w:pos="6237"/>
        </w:tabs>
        <w:spacing w:beforeLines="50" w:before="180" w:line="320" w:lineRule="exact"/>
        <w:ind w:firstLineChars="1300" w:firstLine="3120"/>
        <w:rPr>
          <w:rFonts w:hAnsi="ＭＳ 明朝"/>
          <w:sz w:val="24"/>
          <w:szCs w:val="24"/>
        </w:rPr>
      </w:pPr>
      <w:r w:rsidRPr="007F2E07">
        <w:rPr>
          <w:rFonts w:hAnsi="ＭＳ 明朝" w:hint="eastAsia"/>
          <w:sz w:val="24"/>
          <w:szCs w:val="24"/>
        </w:rPr>
        <w:t>（役職名</w:t>
      </w:r>
      <w:r w:rsidR="009436DE">
        <w:rPr>
          <w:rFonts w:hAnsi="ＭＳ 明朝" w:hint="eastAsia"/>
          <w:sz w:val="24"/>
          <w:szCs w:val="24"/>
        </w:rPr>
        <w:t>）</w:t>
      </w:r>
      <w:r w:rsidR="009436DE">
        <w:rPr>
          <w:rFonts w:hAnsi="ＭＳ 明朝" w:hint="eastAsia"/>
          <w:sz w:val="24"/>
          <w:szCs w:val="24"/>
          <w:vertAlign w:val="superscript"/>
        </w:rPr>
        <w:t>（注１</w:t>
      </w:r>
      <w:r w:rsidR="009436DE">
        <w:rPr>
          <w:rFonts w:hAnsi="ＭＳ 明朝"/>
          <w:sz w:val="24"/>
          <w:szCs w:val="24"/>
          <w:vertAlign w:val="superscript"/>
        </w:rPr>
        <w:t>）</w:t>
      </w:r>
      <w:r w:rsidR="009436DE" w:rsidRPr="00216060">
        <w:rPr>
          <w:rFonts w:hAnsi="ＭＳ 明朝"/>
          <w:sz w:val="24"/>
          <w:szCs w:val="24"/>
        </w:rPr>
        <w:t xml:space="preserve"> </w:t>
      </w:r>
      <w:r w:rsidR="009436DE">
        <w:rPr>
          <w:rFonts w:hAnsi="ＭＳ 明朝" w:hint="eastAsia"/>
          <w:sz w:val="24"/>
          <w:szCs w:val="24"/>
        </w:rPr>
        <w:t xml:space="preserve">　　　</w:t>
      </w:r>
      <w:r w:rsidR="009436DE" w:rsidRPr="00216060">
        <w:rPr>
          <w:rFonts w:hAnsi="ＭＳ 明朝"/>
          <w:sz w:val="24"/>
          <w:szCs w:val="24"/>
        </w:rPr>
        <w:t xml:space="preserve"> </w:t>
      </w:r>
      <w:r w:rsidR="009436DE">
        <w:rPr>
          <w:rFonts w:ascii="ＭＳ 明朝" w:hint="eastAsia"/>
          <w:kern w:val="0"/>
          <w:u w:val="single"/>
        </w:rPr>
        <w:t xml:space="preserve">                 　　　　 </w:t>
      </w:r>
    </w:p>
    <w:p w14:paraId="38568F9B" w14:textId="2B743344" w:rsidR="00AF74C9" w:rsidRPr="003D134C" w:rsidRDefault="009436DE" w:rsidP="008A366F">
      <w:pPr>
        <w:tabs>
          <w:tab w:val="left" w:pos="6237"/>
        </w:tabs>
        <w:spacing w:beforeLines="50" w:before="180" w:line="320" w:lineRule="exact"/>
        <w:ind w:firstLineChars="1300" w:firstLine="3120"/>
        <w:rPr>
          <w:rFonts w:hAnsi="ＭＳ 明朝"/>
          <w:sz w:val="24"/>
          <w:szCs w:val="24"/>
        </w:rPr>
      </w:pPr>
      <w:r>
        <w:rPr>
          <w:rFonts w:hAnsi="ＭＳ 明朝" w:hint="eastAsia"/>
          <w:sz w:val="24"/>
          <w:szCs w:val="24"/>
        </w:rPr>
        <w:t>（</w:t>
      </w:r>
      <w:r w:rsidR="00876B8C" w:rsidRPr="007F2E07">
        <w:rPr>
          <w:rFonts w:hAnsi="ＭＳ 明朝" w:hint="eastAsia"/>
          <w:sz w:val="24"/>
          <w:szCs w:val="24"/>
        </w:rPr>
        <w:t>代表者）</w:t>
      </w:r>
      <w:r w:rsidR="002F7E7B">
        <w:rPr>
          <w:rFonts w:hAnsi="ＭＳ 明朝" w:hint="eastAsia"/>
          <w:sz w:val="24"/>
          <w:szCs w:val="24"/>
          <w:vertAlign w:val="superscript"/>
        </w:rPr>
        <w:t>（注１</w:t>
      </w:r>
      <w:r w:rsidR="002F7E7B">
        <w:rPr>
          <w:rFonts w:hAnsi="ＭＳ 明朝"/>
          <w:sz w:val="24"/>
          <w:szCs w:val="24"/>
          <w:vertAlign w:val="superscript"/>
        </w:rPr>
        <w:t>）</w:t>
      </w:r>
      <w:r>
        <w:rPr>
          <w:rFonts w:hAnsi="ＭＳ 明朝" w:hint="eastAsia"/>
          <w:sz w:val="24"/>
          <w:szCs w:val="24"/>
          <w:vertAlign w:val="superscript"/>
        </w:rPr>
        <w:t xml:space="preserve">　　　　　　　</w:t>
      </w:r>
      <w:r w:rsidR="00876B8C">
        <w:rPr>
          <w:rFonts w:ascii="ＭＳ 明朝" w:hint="eastAsia"/>
          <w:kern w:val="0"/>
          <w:u w:val="single"/>
        </w:rPr>
        <w:t xml:space="preserve">                  </w:t>
      </w:r>
      <w:r w:rsidR="006400A3">
        <w:rPr>
          <w:rFonts w:ascii="ＭＳ 明朝" w:hint="eastAsia"/>
          <w:kern w:val="0"/>
          <w:u w:val="single"/>
        </w:rPr>
        <w:t xml:space="preserve">    </w:t>
      </w:r>
      <w:r w:rsidR="006400A3">
        <w:rPr>
          <w:rFonts w:ascii="ＭＳ 明朝"/>
          <w:kern w:val="0"/>
          <w:u w:val="single"/>
        </w:rPr>
        <w:t xml:space="preserve"> </w:t>
      </w:r>
      <w:r w:rsidR="00983894">
        <w:rPr>
          <w:rFonts w:ascii="ＭＳ 明朝"/>
          <w:kern w:val="0"/>
          <w:u w:val="single"/>
        </w:rPr>
        <w:t xml:space="preserve">  </w:t>
      </w:r>
      <w:r w:rsidR="007B748E">
        <w:rPr>
          <w:rFonts w:ascii="ＭＳ 明朝"/>
          <w:kern w:val="0"/>
          <w:u w:val="single"/>
        </w:rPr>
        <w:t xml:space="preserve"> </w:t>
      </w:r>
    </w:p>
    <w:p w14:paraId="6BD007D2" w14:textId="5223CA01" w:rsidR="00AF74C9" w:rsidRPr="007F2E07" w:rsidRDefault="00EA4A87" w:rsidP="007B748E">
      <w:pPr>
        <w:tabs>
          <w:tab w:val="left" w:pos="6663"/>
        </w:tabs>
        <w:spacing w:beforeLines="250" w:before="900" w:afterLines="200" w:after="720" w:line="240" w:lineRule="atLeast"/>
        <w:ind w:right="140"/>
        <w:jc w:val="center"/>
        <w:rPr>
          <w:rFonts w:hAnsi="ＭＳ 明朝"/>
          <w:kern w:val="0"/>
          <w:sz w:val="24"/>
          <w:szCs w:val="24"/>
        </w:rPr>
      </w:pPr>
      <w:r>
        <w:rPr>
          <w:rFonts w:hAnsi="ＭＳ 明朝" w:hint="eastAsia"/>
          <w:kern w:val="0"/>
          <w:sz w:val="24"/>
          <w:szCs w:val="24"/>
        </w:rPr>
        <w:t>気候変動</w:t>
      </w:r>
      <w:r w:rsidR="00E04BD8">
        <w:rPr>
          <w:rFonts w:hAnsi="ＭＳ 明朝" w:hint="eastAsia"/>
          <w:kern w:val="0"/>
          <w:sz w:val="24"/>
          <w:szCs w:val="24"/>
        </w:rPr>
        <w:t>対応</w:t>
      </w:r>
      <w:r>
        <w:rPr>
          <w:rFonts w:hAnsi="ＭＳ 明朝" w:hint="eastAsia"/>
          <w:kern w:val="0"/>
          <w:sz w:val="24"/>
          <w:szCs w:val="24"/>
        </w:rPr>
        <w:t>オペ</w:t>
      </w:r>
      <w:r w:rsidR="003005D3">
        <w:rPr>
          <w:rFonts w:hAnsi="ＭＳ 明朝" w:hint="eastAsia"/>
          <w:kern w:val="0"/>
          <w:sz w:val="24"/>
          <w:szCs w:val="24"/>
        </w:rPr>
        <w:t>における</w:t>
      </w:r>
      <w:r w:rsidR="00DF77AB">
        <w:rPr>
          <w:rFonts w:hAnsi="ＭＳ 明朝" w:hint="eastAsia"/>
          <w:kern w:val="0"/>
          <w:sz w:val="24"/>
          <w:szCs w:val="24"/>
        </w:rPr>
        <w:t>「</w:t>
      </w:r>
      <w:r>
        <w:rPr>
          <w:rFonts w:hAnsi="ＭＳ 明朝" w:hint="eastAsia"/>
          <w:kern w:val="0"/>
          <w:sz w:val="24"/>
          <w:szCs w:val="24"/>
        </w:rPr>
        <w:t>対象投融資に関する開示</w:t>
      </w:r>
      <w:r w:rsidR="00DF77AB">
        <w:rPr>
          <w:rFonts w:hAnsi="ＭＳ 明朝" w:hint="eastAsia"/>
          <w:kern w:val="0"/>
          <w:sz w:val="24"/>
          <w:szCs w:val="24"/>
        </w:rPr>
        <w:t>」</w:t>
      </w:r>
      <w:r w:rsidR="00AF74C9" w:rsidRPr="007F2E07">
        <w:rPr>
          <w:rFonts w:hAnsi="ＭＳ 明朝" w:hint="eastAsia"/>
          <w:kern w:val="0"/>
          <w:sz w:val="24"/>
          <w:szCs w:val="24"/>
        </w:rPr>
        <w:t>の</w:t>
      </w:r>
      <w:r w:rsidR="009A32F2">
        <w:rPr>
          <w:rFonts w:hAnsi="ＭＳ 明朝" w:hint="eastAsia"/>
          <w:kern w:val="0"/>
          <w:sz w:val="24"/>
          <w:szCs w:val="24"/>
        </w:rPr>
        <w:t>報告</w:t>
      </w:r>
      <w:r w:rsidR="00AF74C9" w:rsidRPr="007F2E07">
        <w:rPr>
          <w:rFonts w:hAnsi="ＭＳ 明朝" w:hint="eastAsia"/>
          <w:kern w:val="0"/>
          <w:sz w:val="24"/>
          <w:szCs w:val="24"/>
        </w:rPr>
        <w:t>書</w:t>
      </w:r>
    </w:p>
    <w:p w14:paraId="26C8ED51" w14:textId="491635C2" w:rsidR="00EA4A87" w:rsidRPr="00134618" w:rsidRDefault="00AF74C9" w:rsidP="00EA4A87">
      <w:pPr>
        <w:spacing w:afterLines="50" w:after="180" w:line="240" w:lineRule="atLeast"/>
        <w:ind w:leftChars="100" w:left="210" w:firstLineChars="100" w:firstLine="240"/>
        <w:rPr>
          <w:rFonts w:asciiTheme="minorEastAsia" w:hAnsiTheme="minorEastAsia"/>
          <w:kern w:val="0"/>
          <w:sz w:val="24"/>
          <w:szCs w:val="24"/>
        </w:rPr>
      </w:pPr>
      <w:r w:rsidRPr="001F09FC">
        <w:rPr>
          <w:rFonts w:asciiTheme="minorEastAsia" w:hAnsiTheme="minorEastAsia" w:hint="eastAsia"/>
          <w:kern w:val="0"/>
          <w:sz w:val="24"/>
          <w:szCs w:val="24"/>
        </w:rPr>
        <w:t>当方</w:t>
      </w:r>
      <w:r w:rsidR="00EA4A87">
        <w:rPr>
          <w:rFonts w:asciiTheme="minorEastAsia" w:hAnsiTheme="minorEastAsia" w:hint="eastAsia"/>
          <w:kern w:val="0"/>
          <w:sz w:val="24"/>
          <w:szCs w:val="24"/>
        </w:rPr>
        <w:t>で</w:t>
      </w:r>
      <w:r w:rsidRPr="001F09FC">
        <w:rPr>
          <w:rFonts w:asciiTheme="minorEastAsia" w:hAnsiTheme="minorEastAsia" w:hint="eastAsia"/>
          <w:kern w:val="0"/>
          <w:sz w:val="24"/>
          <w:szCs w:val="24"/>
        </w:rPr>
        <w:t>は、</w:t>
      </w:r>
      <w:r w:rsidR="00EA4A87">
        <w:rPr>
          <w:rFonts w:asciiTheme="minorEastAsia" w:hAnsiTheme="minorEastAsia" w:hint="eastAsia"/>
          <w:kern w:val="0"/>
          <w:sz w:val="24"/>
          <w:szCs w:val="24"/>
        </w:rPr>
        <w:t>「気候変動対応を支援するための資金供給オペレーションの運営に関する細目」４．に定める開示に</w:t>
      </w:r>
      <w:r w:rsidR="00B71CD5">
        <w:rPr>
          <w:rFonts w:asciiTheme="minorEastAsia" w:hAnsiTheme="minorEastAsia" w:hint="eastAsia"/>
          <w:kern w:val="0"/>
          <w:sz w:val="24"/>
          <w:szCs w:val="24"/>
        </w:rPr>
        <w:t>関して</w:t>
      </w:r>
      <w:r w:rsidR="00EA4A87">
        <w:rPr>
          <w:rFonts w:asciiTheme="minorEastAsia" w:hAnsiTheme="minorEastAsia" w:hint="eastAsia"/>
          <w:kern w:val="0"/>
          <w:sz w:val="24"/>
          <w:szCs w:val="24"/>
        </w:rPr>
        <w:t>、</w:t>
      </w:r>
      <w:r w:rsidR="00C42AF0" w:rsidRPr="00C42AF0">
        <w:rPr>
          <w:rFonts w:asciiTheme="minorEastAsia" w:hAnsiTheme="minorEastAsia" w:hint="eastAsia"/>
          <w:kern w:val="0"/>
          <w:sz w:val="24"/>
          <w:szCs w:val="24"/>
        </w:rPr>
        <w:t>気候変動対応オペの対象先に選定された場合には、</w:t>
      </w:r>
      <w:r w:rsidR="00EA4A87">
        <w:rPr>
          <w:rFonts w:asciiTheme="minorEastAsia" w:hAnsiTheme="minorEastAsia" w:hint="eastAsia"/>
          <w:kern w:val="0"/>
          <w:sz w:val="24"/>
          <w:szCs w:val="24"/>
        </w:rPr>
        <w:t>別紙</w:t>
      </w:r>
      <w:r w:rsidR="003005D3" w:rsidRPr="003005D3">
        <w:rPr>
          <w:rFonts w:asciiTheme="minorEastAsia" w:hAnsiTheme="minorEastAsia" w:hint="eastAsia"/>
          <w:kern w:val="0"/>
          <w:sz w:val="24"/>
          <w:szCs w:val="24"/>
          <w:vertAlign w:val="superscript"/>
        </w:rPr>
        <w:t>（注</w:t>
      </w:r>
      <w:r w:rsidR="00A961BE">
        <w:rPr>
          <w:rFonts w:asciiTheme="minorEastAsia" w:hAnsiTheme="minorEastAsia" w:hint="eastAsia"/>
          <w:kern w:val="0"/>
          <w:sz w:val="24"/>
          <w:szCs w:val="24"/>
          <w:vertAlign w:val="superscript"/>
        </w:rPr>
        <w:t>２</w:t>
      </w:r>
      <w:r w:rsidR="003005D3" w:rsidRPr="003005D3">
        <w:rPr>
          <w:rFonts w:asciiTheme="minorEastAsia" w:hAnsiTheme="minorEastAsia" w:hint="eastAsia"/>
          <w:kern w:val="0"/>
          <w:sz w:val="24"/>
          <w:szCs w:val="24"/>
          <w:vertAlign w:val="superscript"/>
        </w:rPr>
        <w:t>）</w:t>
      </w:r>
      <w:r w:rsidR="00EA4A87">
        <w:rPr>
          <w:rFonts w:asciiTheme="minorEastAsia" w:hAnsiTheme="minorEastAsia" w:hint="eastAsia"/>
          <w:kern w:val="0"/>
          <w:sz w:val="24"/>
          <w:szCs w:val="24"/>
        </w:rPr>
        <w:t>の</w:t>
      </w:r>
      <w:r w:rsidR="004175FF">
        <w:rPr>
          <w:rFonts w:asciiTheme="minorEastAsia" w:hAnsiTheme="minorEastAsia" w:hint="eastAsia"/>
          <w:kern w:val="0"/>
          <w:sz w:val="24"/>
          <w:szCs w:val="24"/>
        </w:rPr>
        <w:t>とおり</w:t>
      </w:r>
      <w:r w:rsidR="009A32F2">
        <w:rPr>
          <w:rFonts w:asciiTheme="minorEastAsia" w:hAnsiTheme="minorEastAsia" w:hint="eastAsia"/>
          <w:kern w:val="0"/>
          <w:sz w:val="24"/>
          <w:szCs w:val="24"/>
        </w:rPr>
        <w:t>開示しま</w:t>
      </w:r>
      <w:r w:rsidR="003E65F6">
        <w:rPr>
          <w:rFonts w:asciiTheme="minorEastAsia" w:hAnsiTheme="minorEastAsia" w:hint="eastAsia"/>
          <w:kern w:val="0"/>
          <w:sz w:val="24"/>
          <w:szCs w:val="24"/>
        </w:rPr>
        <w:t>す</w:t>
      </w:r>
      <w:r w:rsidR="009A32F2">
        <w:rPr>
          <w:rFonts w:asciiTheme="minorEastAsia" w:hAnsiTheme="minorEastAsia" w:hint="eastAsia"/>
          <w:kern w:val="0"/>
          <w:sz w:val="24"/>
          <w:szCs w:val="24"/>
        </w:rPr>
        <w:t>ので報告します。</w:t>
      </w:r>
    </w:p>
    <w:p w14:paraId="40D6C10A" w14:textId="3B3F337B" w:rsidR="00AF74C9" w:rsidRPr="001F09FC" w:rsidRDefault="00AF74C9" w:rsidP="00AF74C9">
      <w:pPr>
        <w:spacing w:line="240" w:lineRule="atLeast"/>
        <w:ind w:leftChars="100" w:left="210" w:firstLineChars="100" w:firstLine="240"/>
        <w:rPr>
          <w:rFonts w:asciiTheme="minorEastAsia" w:hAnsiTheme="minorEastAsia"/>
          <w:kern w:val="0"/>
          <w:sz w:val="24"/>
          <w:szCs w:val="24"/>
        </w:rPr>
      </w:pPr>
      <w:r w:rsidRPr="001F09FC">
        <w:rPr>
          <w:rFonts w:asciiTheme="minorEastAsia" w:hAnsiTheme="minorEastAsia" w:hint="eastAsia"/>
          <w:kern w:val="0"/>
          <w:sz w:val="24"/>
          <w:szCs w:val="24"/>
        </w:rPr>
        <w:t>なお、当方は、次の諸点につき表明または確約します。</w:t>
      </w:r>
    </w:p>
    <w:p w14:paraId="25772A9B" w14:textId="54EFB3CA" w:rsidR="00C319C1" w:rsidRPr="00134618" w:rsidRDefault="00AF74C9" w:rsidP="003005D3">
      <w:pPr>
        <w:spacing w:beforeLines="50" w:before="180" w:line="240" w:lineRule="atLeast"/>
        <w:ind w:leftChars="200" w:left="900" w:hangingChars="200" w:hanging="480"/>
        <w:rPr>
          <w:rFonts w:hAnsi="ＭＳ 明朝"/>
          <w:kern w:val="0"/>
          <w:sz w:val="24"/>
          <w:szCs w:val="24"/>
        </w:rPr>
      </w:pPr>
      <w:r w:rsidRPr="00134618">
        <w:rPr>
          <w:rFonts w:hAnsi="ＭＳ 明朝" w:hint="eastAsia"/>
          <w:kern w:val="0"/>
          <w:sz w:val="24"/>
          <w:szCs w:val="24"/>
        </w:rPr>
        <w:t>１．本</w:t>
      </w:r>
      <w:r w:rsidR="00CB6F7E">
        <w:rPr>
          <w:rFonts w:hAnsi="ＭＳ 明朝" w:hint="eastAsia"/>
          <w:kern w:val="0"/>
          <w:sz w:val="24"/>
          <w:szCs w:val="24"/>
        </w:rPr>
        <w:t>開示事項</w:t>
      </w:r>
      <w:r w:rsidR="00B71CD5">
        <w:rPr>
          <w:rFonts w:hAnsi="ＭＳ 明朝" w:hint="eastAsia"/>
          <w:kern w:val="0"/>
          <w:sz w:val="24"/>
          <w:szCs w:val="24"/>
        </w:rPr>
        <w:t>について、</w:t>
      </w:r>
      <w:r w:rsidR="003005D3">
        <w:rPr>
          <w:rFonts w:hAnsi="ＭＳ 明朝" w:hint="eastAsia"/>
          <w:kern w:val="0"/>
          <w:sz w:val="24"/>
          <w:szCs w:val="24"/>
        </w:rPr>
        <w:t>貴行が別に定める日まで</w:t>
      </w:r>
      <w:r w:rsidR="00CB6F7E">
        <w:rPr>
          <w:rFonts w:hAnsi="ＭＳ 明朝" w:hint="eastAsia"/>
          <w:kern w:val="0"/>
          <w:sz w:val="24"/>
          <w:szCs w:val="24"/>
        </w:rPr>
        <w:t>に開示し、開示した旨を貴行に連絡します。</w:t>
      </w:r>
    </w:p>
    <w:p w14:paraId="55E4E2CC" w14:textId="175AE2D9" w:rsidR="002265DD" w:rsidRDefault="00AF74C9" w:rsidP="00AF74C9">
      <w:pPr>
        <w:spacing w:beforeLines="50" w:before="180" w:line="240" w:lineRule="atLeast"/>
        <w:ind w:leftChars="200" w:left="900" w:hangingChars="200" w:hanging="480"/>
        <w:rPr>
          <w:rFonts w:hAnsi="ＭＳ 明朝"/>
          <w:kern w:val="0"/>
          <w:sz w:val="24"/>
          <w:szCs w:val="24"/>
        </w:rPr>
      </w:pPr>
      <w:r w:rsidRPr="00134618">
        <w:rPr>
          <w:rFonts w:hAnsi="ＭＳ 明朝" w:hint="eastAsia"/>
          <w:kern w:val="0"/>
          <w:sz w:val="24"/>
          <w:szCs w:val="24"/>
        </w:rPr>
        <w:t>２．</w:t>
      </w:r>
      <w:r w:rsidR="002265DD" w:rsidRPr="00134618">
        <w:rPr>
          <w:rFonts w:hAnsi="ＭＳ 明朝" w:hint="eastAsia"/>
          <w:kern w:val="0"/>
          <w:sz w:val="24"/>
          <w:szCs w:val="24"/>
        </w:rPr>
        <w:t>本</w:t>
      </w:r>
      <w:r w:rsidR="002265DD">
        <w:rPr>
          <w:rFonts w:hAnsi="ＭＳ 明朝" w:hint="eastAsia"/>
          <w:kern w:val="0"/>
          <w:sz w:val="24"/>
          <w:szCs w:val="24"/>
        </w:rPr>
        <w:t>開示事項</w:t>
      </w:r>
      <w:r w:rsidR="002265DD" w:rsidRPr="00134618">
        <w:rPr>
          <w:rFonts w:hAnsi="ＭＳ 明朝" w:hint="eastAsia"/>
          <w:kern w:val="0"/>
          <w:sz w:val="24"/>
          <w:szCs w:val="24"/>
        </w:rPr>
        <w:t>について、貴行から請求があった場合には、速やかに必要な情報等を報告します。</w:t>
      </w:r>
    </w:p>
    <w:p w14:paraId="62E1FA31" w14:textId="75526E64" w:rsidR="00C319C1" w:rsidRDefault="00C319C1" w:rsidP="002265DD">
      <w:pPr>
        <w:spacing w:beforeLines="50" w:before="180" w:line="240" w:lineRule="atLeast"/>
        <w:ind w:leftChars="200" w:left="900" w:hangingChars="200" w:hanging="480"/>
        <w:rPr>
          <w:rFonts w:hAnsi="ＭＳ 明朝"/>
          <w:kern w:val="0"/>
          <w:sz w:val="24"/>
          <w:szCs w:val="24"/>
        </w:rPr>
      </w:pPr>
      <w:r>
        <w:rPr>
          <w:rFonts w:hAnsi="ＭＳ 明朝" w:hint="eastAsia"/>
          <w:kern w:val="0"/>
          <w:sz w:val="24"/>
          <w:szCs w:val="24"/>
        </w:rPr>
        <w:t>３</w:t>
      </w:r>
      <w:r w:rsidR="002265DD">
        <w:rPr>
          <w:rFonts w:hAnsi="ＭＳ 明朝" w:hint="eastAsia"/>
          <w:kern w:val="0"/>
          <w:sz w:val="24"/>
          <w:szCs w:val="24"/>
        </w:rPr>
        <w:t>．</w:t>
      </w:r>
      <w:r w:rsidR="00AF74C9" w:rsidRPr="00134618">
        <w:rPr>
          <w:rFonts w:hAnsi="ＭＳ 明朝" w:hint="eastAsia"/>
          <w:kern w:val="0"/>
          <w:sz w:val="24"/>
          <w:szCs w:val="24"/>
        </w:rPr>
        <w:t>本</w:t>
      </w:r>
      <w:r w:rsidR="00F345EE">
        <w:rPr>
          <w:rFonts w:hAnsi="ＭＳ 明朝" w:hint="eastAsia"/>
          <w:kern w:val="0"/>
          <w:sz w:val="24"/>
          <w:szCs w:val="24"/>
        </w:rPr>
        <w:t>開示事項</w:t>
      </w:r>
      <w:r w:rsidR="003005D3">
        <w:rPr>
          <w:rFonts w:hAnsi="ＭＳ 明朝" w:hint="eastAsia"/>
          <w:kern w:val="0"/>
          <w:sz w:val="24"/>
          <w:szCs w:val="24"/>
        </w:rPr>
        <w:t>の内容</w:t>
      </w:r>
      <w:r w:rsidR="00B71CD5">
        <w:rPr>
          <w:rFonts w:hAnsi="ＭＳ 明朝" w:hint="eastAsia"/>
          <w:kern w:val="0"/>
          <w:sz w:val="24"/>
          <w:szCs w:val="24"/>
        </w:rPr>
        <w:t>を変更する場合には、</w:t>
      </w:r>
      <w:r w:rsidR="009A32F2">
        <w:rPr>
          <w:rFonts w:hAnsi="ＭＳ 明朝" w:hint="eastAsia"/>
          <w:kern w:val="0"/>
          <w:sz w:val="24"/>
          <w:szCs w:val="24"/>
        </w:rPr>
        <w:t>速やかに報告します。</w:t>
      </w:r>
    </w:p>
    <w:p w14:paraId="7928D4BD" w14:textId="126A696B" w:rsidR="00AF74C9" w:rsidRPr="00134618" w:rsidRDefault="00AF74C9" w:rsidP="00AF74C9">
      <w:pPr>
        <w:spacing w:beforeLines="50" w:before="180" w:line="240" w:lineRule="atLeast"/>
        <w:ind w:leftChars="200" w:left="900" w:hangingChars="200" w:hanging="480"/>
        <w:rPr>
          <w:rFonts w:hAnsi="ＭＳ 明朝"/>
          <w:kern w:val="0"/>
          <w:sz w:val="24"/>
          <w:szCs w:val="24"/>
        </w:rPr>
      </w:pPr>
      <w:r w:rsidRPr="00134618">
        <w:rPr>
          <w:rFonts w:hAnsi="ＭＳ 明朝" w:hint="eastAsia"/>
          <w:kern w:val="0"/>
          <w:sz w:val="24"/>
          <w:szCs w:val="24"/>
        </w:rPr>
        <w:t>４．本</w:t>
      </w:r>
      <w:r w:rsidR="00F345EE">
        <w:rPr>
          <w:rFonts w:hAnsi="ＭＳ 明朝" w:hint="eastAsia"/>
          <w:kern w:val="0"/>
          <w:sz w:val="24"/>
          <w:szCs w:val="24"/>
        </w:rPr>
        <w:t>開示事項</w:t>
      </w:r>
      <w:r w:rsidRPr="00134618">
        <w:rPr>
          <w:rFonts w:hAnsi="ＭＳ 明朝" w:hint="eastAsia"/>
          <w:kern w:val="0"/>
          <w:sz w:val="24"/>
          <w:szCs w:val="24"/>
        </w:rPr>
        <w:t>において、当方に適用</w:t>
      </w:r>
      <w:r w:rsidR="00A73724">
        <w:rPr>
          <w:rFonts w:hAnsi="ＭＳ 明朝" w:hint="eastAsia"/>
          <w:kern w:val="0"/>
          <w:sz w:val="24"/>
          <w:szCs w:val="24"/>
        </w:rPr>
        <w:t>される</w:t>
      </w:r>
      <w:r w:rsidRPr="00134618">
        <w:rPr>
          <w:rFonts w:hAnsi="ＭＳ 明朝" w:hint="eastAsia"/>
          <w:kern w:val="0"/>
          <w:sz w:val="24"/>
          <w:szCs w:val="24"/>
        </w:rPr>
        <w:t>または当方を拘束する法令および契約等（当方の定款その他の社内規則および貴行所定の規則規定等を含む。）に違反するところは一切ありません。</w:t>
      </w:r>
    </w:p>
    <w:p w14:paraId="23D19027" w14:textId="77777777" w:rsidR="00E543D2" w:rsidRDefault="00E543D2" w:rsidP="00AF74C9">
      <w:pPr>
        <w:spacing w:beforeLines="50" w:before="180" w:line="240" w:lineRule="atLeast"/>
        <w:ind w:leftChars="200" w:left="900" w:hangingChars="200" w:hanging="480"/>
        <w:rPr>
          <w:rFonts w:hAnsi="ＭＳ 明朝"/>
          <w:kern w:val="0"/>
          <w:sz w:val="24"/>
          <w:szCs w:val="24"/>
        </w:rPr>
      </w:pPr>
    </w:p>
    <w:p w14:paraId="7D20E3C7" w14:textId="77777777" w:rsidR="00E543D2" w:rsidRDefault="00E543D2" w:rsidP="00AF74C9">
      <w:pPr>
        <w:spacing w:beforeLines="50" w:before="180" w:line="240" w:lineRule="atLeast"/>
        <w:ind w:leftChars="200" w:left="900" w:hangingChars="200" w:hanging="480"/>
        <w:rPr>
          <w:rFonts w:hAnsi="ＭＳ 明朝"/>
          <w:kern w:val="0"/>
          <w:sz w:val="24"/>
          <w:szCs w:val="24"/>
        </w:rPr>
      </w:pPr>
    </w:p>
    <w:p w14:paraId="2E763EA9" w14:textId="360AFF54" w:rsidR="00AF74C9" w:rsidRDefault="00AF74C9" w:rsidP="00AF74C9">
      <w:pPr>
        <w:spacing w:beforeLines="50" w:before="180" w:line="240" w:lineRule="atLeast"/>
        <w:ind w:leftChars="200" w:left="900" w:hangingChars="200" w:hanging="480"/>
        <w:rPr>
          <w:rFonts w:hAnsi="ＭＳ 明朝"/>
          <w:kern w:val="0"/>
          <w:sz w:val="24"/>
          <w:szCs w:val="24"/>
        </w:rPr>
      </w:pPr>
    </w:p>
    <w:p w14:paraId="094EB7BC" w14:textId="28DB3EE3" w:rsidR="005E1D89" w:rsidRDefault="005E1D89" w:rsidP="00AF74C9">
      <w:pPr>
        <w:spacing w:beforeLines="50" w:before="180" w:line="240" w:lineRule="atLeast"/>
        <w:ind w:leftChars="200" w:left="900" w:hangingChars="200" w:hanging="480"/>
        <w:rPr>
          <w:rFonts w:hAnsi="ＭＳ 明朝"/>
          <w:kern w:val="0"/>
          <w:sz w:val="24"/>
          <w:szCs w:val="24"/>
        </w:rPr>
      </w:pPr>
    </w:p>
    <w:p w14:paraId="37BA2D92" w14:textId="7C7316CC" w:rsidR="009A32F2" w:rsidRDefault="009A32F2" w:rsidP="00AF74C9">
      <w:pPr>
        <w:spacing w:beforeLines="50" w:before="180" w:line="240" w:lineRule="atLeast"/>
        <w:ind w:leftChars="200" w:left="900" w:hangingChars="200" w:hanging="480"/>
        <w:rPr>
          <w:rFonts w:hAnsi="ＭＳ 明朝"/>
          <w:kern w:val="0"/>
          <w:sz w:val="24"/>
          <w:szCs w:val="24"/>
        </w:rPr>
      </w:pPr>
    </w:p>
    <w:p w14:paraId="2BEB4EB6" w14:textId="5EF20A70" w:rsidR="00F73094" w:rsidRDefault="00F73094" w:rsidP="00F73094">
      <w:pPr>
        <w:spacing w:beforeLines="50" w:before="180"/>
        <w:jc w:val="left"/>
        <w:rPr>
          <w:rFonts w:hAnsi="ＭＳ 明朝"/>
          <w:sz w:val="24"/>
          <w:szCs w:val="24"/>
          <w:lang w:val="x-none"/>
        </w:rPr>
      </w:pPr>
      <w:r>
        <w:rPr>
          <w:rFonts w:hAnsi="ＭＳ 明朝" w:hint="eastAsia"/>
          <w:sz w:val="24"/>
          <w:szCs w:val="24"/>
          <w:lang w:val="x-none"/>
        </w:rPr>
        <w:lastRenderedPageBreak/>
        <w:t>（本</w:t>
      </w:r>
      <w:r w:rsidR="00A73724">
        <w:rPr>
          <w:rFonts w:hAnsi="ＭＳ 明朝" w:hint="eastAsia"/>
          <w:sz w:val="24"/>
          <w:szCs w:val="24"/>
          <w:lang w:val="x-none"/>
        </w:rPr>
        <w:t>報告</w:t>
      </w:r>
      <w:r w:rsidR="005828EA">
        <w:rPr>
          <w:rFonts w:hAnsi="ＭＳ 明朝" w:hint="eastAsia"/>
          <w:sz w:val="24"/>
          <w:szCs w:val="24"/>
          <w:lang w:val="x-none"/>
        </w:rPr>
        <w:t>書</w:t>
      </w:r>
      <w:r>
        <w:rPr>
          <w:rFonts w:hAnsi="ＭＳ 明朝" w:hint="eastAsia"/>
          <w:sz w:val="24"/>
          <w:szCs w:val="24"/>
          <w:lang w:val="x-none"/>
        </w:rPr>
        <w:t>にかかる照会先）</w:t>
      </w:r>
    </w:p>
    <w:tbl>
      <w:tblPr>
        <w:tblStyle w:val="afc"/>
        <w:tblW w:w="0" w:type="auto"/>
        <w:tblInd w:w="137" w:type="dxa"/>
        <w:tblLook w:val="04A0" w:firstRow="1" w:lastRow="0" w:firstColumn="1" w:lastColumn="0" w:noHBand="0" w:noVBand="1"/>
      </w:tblPr>
      <w:tblGrid>
        <w:gridCol w:w="2358"/>
        <w:gridCol w:w="5864"/>
      </w:tblGrid>
      <w:tr w:rsidR="00557964" w14:paraId="16E440D3" w14:textId="77777777" w:rsidTr="009B057A">
        <w:trPr>
          <w:trHeight w:val="540"/>
        </w:trPr>
        <w:tc>
          <w:tcPr>
            <w:tcW w:w="2358" w:type="dxa"/>
            <w:vAlign w:val="center"/>
          </w:tcPr>
          <w:p w14:paraId="7D37646B" w14:textId="77777777" w:rsidR="00557964" w:rsidRDefault="00557964" w:rsidP="000C3AFE">
            <w:pPr>
              <w:jc w:val="center"/>
              <w:rPr>
                <w:rFonts w:hAnsi="ＭＳ 明朝"/>
                <w:sz w:val="24"/>
                <w:szCs w:val="24"/>
                <w:lang w:val="x-none"/>
              </w:rPr>
            </w:pPr>
            <w:r>
              <w:rPr>
                <w:rFonts w:hAnsi="ＭＳ 明朝" w:hint="eastAsia"/>
                <w:sz w:val="24"/>
                <w:szCs w:val="24"/>
                <w:lang w:val="x-none"/>
              </w:rPr>
              <w:t>担当部署名</w:t>
            </w:r>
          </w:p>
        </w:tc>
        <w:tc>
          <w:tcPr>
            <w:tcW w:w="5864" w:type="dxa"/>
            <w:vAlign w:val="center"/>
          </w:tcPr>
          <w:p w14:paraId="511467F0" w14:textId="77777777" w:rsidR="00557964" w:rsidRDefault="00557964" w:rsidP="00AC0BB3">
            <w:pPr>
              <w:rPr>
                <w:rFonts w:hAnsi="ＭＳ 明朝"/>
                <w:sz w:val="24"/>
                <w:szCs w:val="24"/>
                <w:lang w:val="x-none"/>
              </w:rPr>
            </w:pPr>
          </w:p>
        </w:tc>
      </w:tr>
      <w:tr w:rsidR="00557964" w14:paraId="3860ECB7" w14:textId="77777777" w:rsidTr="009B057A">
        <w:trPr>
          <w:trHeight w:val="540"/>
        </w:trPr>
        <w:tc>
          <w:tcPr>
            <w:tcW w:w="2358" w:type="dxa"/>
            <w:vAlign w:val="center"/>
          </w:tcPr>
          <w:p w14:paraId="4D97A1F0" w14:textId="77777777" w:rsidR="00557964" w:rsidRDefault="00557964" w:rsidP="000C3AFE">
            <w:pPr>
              <w:jc w:val="center"/>
              <w:rPr>
                <w:rFonts w:hAnsi="ＭＳ 明朝"/>
                <w:sz w:val="24"/>
                <w:szCs w:val="24"/>
                <w:lang w:val="x-none"/>
              </w:rPr>
            </w:pPr>
            <w:r>
              <w:rPr>
                <w:rFonts w:hAnsi="ＭＳ 明朝" w:hint="eastAsia"/>
                <w:sz w:val="24"/>
                <w:szCs w:val="24"/>
                <w:lang w:val="x-none"/>
              </w:rPr>
              <w:t>連絡責任者名</w:t>
            </w:r>
          </w:p>
        </w:tc>
        <w:tc>
          <w:tcPr>
            <w:tcW w:w="5864" w:type="dxa"/>
            <w:vAlign w:val="center"/>
          </w:tcPr>
          <w:p w14:paraId="4D2C525F" w14:textId="77777777" w:rsidR="00557964" w:rsidRDefault="00557964" w:rsidP="00AC0BB3">
            <w:pPr>
              <w:rPr>
                <w:rFonts w:hAnsi="ＭＳ 明朝"/>
                <w:sz w:val="24"/>
                <w:szCs w:val="24"/>
                <w:lang w:val="x-none"/>
              </w:rPr>
            </w:pPr>
          </w:p>
        </w:tc>
      </w:tr>
      <w:tr w:rsidR="00557964" w14:paraId="61B59EF6" w14:textId="77777777" w:rsidTr="009B057A">
        <w:trPr>
          <w:trHeight w:val="540"/>
        </w:trPr>
        <w:tc>
          <w:tcPr>
            <w:tcW w:w="2358" w:type="dxa"/>
            <w:vAlign w:val="center"/>
          </w:tcPr>
          <w:p w14:paraId="7965F906" w14:textId="77777777" w:rsidR="00557964" w:rsidRDefault="00557964" w:rsidP="000C3AFE">
            <w:pPr>
              <w:jc w:val="center"/>
              <w:rPr>
                <w:rFonts w:hAnsi="ＭＳ 明朝"/>
                <w:sz w:val="24"/>
                <w:szCs w:val="24"/>
                <w:lang w:val="x-none"/>
              </w:rPr>
            </w:pPr>
            <w:r>
              <w:rPr>
                <w:rFonts w:hAnsi="ＭＳ 明朝" w:hint="eastAsia"/>
                <w:sz w:val="24"/>
                <w:szCs w:val="24"/>
                <w:lang w:val="x-none"/>
              </w:rPr>
              <w:t>連絡先電話番号</w:t>
            </w:r>
          </w:p>
        </w:tc>
        <w:tc>
          <w:tcPr>
            <w:tcW w:w="5864" w:type="dxa"/>
            <w:vAlign w:val="center"/>
          </w:tcPr>
          <w:p w14:paraId="580F657F" w14:textId="77777777" w:rsidR="00557964" w:rsidRDefault="00557964" w:rsidP="00AC0BB3">
            <w:pPr>
              <w:rPr>
                <w:rFonts w:hAnsi="ＭＳ 明朝"/>
                <w:sz w:val="24"/>
                <w:szCs w:val="24"/>
                <w:lang w:val="x-none"/>
              </w:rPr>
            </w:pPr>
          </w:p>
        </w:tc>
      </w:tr>
    </w:tbl>
    <w:p w14:paraId="0FA03DCE" w14:textId="77777777" w:rsidR="00C70343" w:rsidRDefault="00C70343" w:rsidP="00C70343">
      <w:pPr>
        <w:wordWrap w:val="0"/>
        <w:spacing w:beforeLines="50" w:before="180"/>
        <w:jc w:val="right"/>
        <w:rPr>
          <w:rFonts w:hAnsi="ＭＳ 明朝"/>
          <w:sz w:val="24"/>
          <w:szCs w:val="24"/>
          <w:lang w:val="x-none" w:eastAsia="x-none"/>
        </w:rPr>
      </w:pPr>
      <w:r w:rsidRPr="007F2E07">
        <w:rPr>
          <w:rFonts w:hAnsi="ＭＳ 明朝" w:hint="eastAsia"/>
          <w:sz w:val="24"/>
          <w:szCs w:val="24"/>
          <w:lang w:val="x-none" w:eastAsia="x-none"/>
        </w:rPr>
        <w:t>以　　上</w:t>
      </w:r>
      <w:r w:rsidRPr="007F2E07">
        <w:rPr>
          <w:rFonts w:hAnsi="ＭＳ 明朝" w:hint="eastAsia"/>
          <w:sz w:val="24"/>
          <w:szCs w:val="24"/>
          <w:lang w:val="x-none" w:eastAsia="x-none"/>
        </w:rPr>
        <w:t xml:space="preserve"> </w:t>
      </w:r>
    </w:p>
    <w:p w14:paraId="116FB3AC" w14:textId="77777777" w:rsidR="00DD4FEF" w:rsidRDefault="00DD4FEF" w:rsidP="00076490">
      <w:pPr>
        <w:autoSpaceDE w:val="0"/>
        <w:autoSpaceDN w:val="0"/>
        <w:snapToGrid w:val="0"/>
        <w:spacing w:beforeLines="50" w:before="180"/>
        <w:ind w:left="419" w:hanging="629"/>
        <w:rPr>
          <w:sz w:val="22"/>
        </w:rPr>
      </w:pPr>
    </w:p>
    <w:p w14:paraId="647A7DD6" w14:textId="45D37F2B" w:rsidR="00AF74C9" w:rsidRPr="00FF6F84" w:rsidRDefault="00B46460" w:rsidP="00076490">
      <w:pPr>
        <w:autoSpaceDE w:val="0"/>
        <w:autoSpaceDN w:val="0"/>
        <w:snapToGrid w:val="0"/>
        <w:spacing w:beforeLines="50" w:before="180"/>
        <w:ind w:left="419" w:hanging="629"/>
        <w:rPr>
          <w:sz w:val="22"/>
        </w:rPr>
      </w:pPr>
      <w:r>
        <w:rPr>
          <w:rFonts w:hint="eastAsia"/>
          <w:sz w:val="22"/>
        </w:rPr>
        <w:t>（注</w:t>
      </w:r>
      <w:r w:rsidR="002F7E7B">
        <w:rPr>
          <w:rFonts w:hint="eastAsia"/>
          <w:sz w:val="22"/>
        </w:rPr>
        <w:t>１</w:t>
      </w:r>
      <w:r w:rsidR="00AF74C9" w:rsidRPr="00FF6F84">
        <w:rPr>
          <w:rFonts w:hint="eastAsia"/>
          <w:sz w:val="22"/>
        </w:rPr>
        <w:t>）日本銀行との当座預金取引において業務局または支店に届出済の印鑑届における金融機関等名</w:t>
      </w:r>
      <w:r w:rsidR="002F7E7B">
        <w:rPr>
          <w:rFonts w:hint="eastAsia"/>
          <w:sz w:val="22"/>
        </w:rPr>
        <w:t>・役職名・代表者名</w:t>
      </w:r>
      <w:r w:rsidR="00AF74C9" w:rsidRPr="00FF6F84">
        <w:rPr>
          <w:rFonts w:hint="eastAsia"/>
          <w:sz w:val="22"/>
        </w:rPr>
        <w:t>を記載する。また、外国銀行および外国法人である金融商品取引業者の場合には、届出済の和文呼称を使用する。</w:t>
      </w:r>
    </w:p>
    <w:p w14:paraId="4A3A6F7B" w14:textId="0F59B556" w:rsidR="00AF74C9" w:rsidRDefault="00AF74C9" w:rsidP="00AF74C9">
      <w:pPr>
        <w:autoSpaceDE w:val="0"/>
        <w:autoSpaceDN w:val="0"/>
        <w:snapToGrid w:val="0"/>
        <w:spacing w:beforeLines="50" w:before="180"/>
        <w:ind w:left="419" w:hanging="629"/>
        <w:rPr>
          <w:sz w:val="22"/>
        </w:rPr>
      </w:pPr>
      <w:r w:rsidRPr="00FF6F84">
        <w:rPr>
          <w:rFonts w:hint="eastAsia"/>
          <w:sz w:val="22"/>
        </w:rPr>
        <w:t>（注</w:t>
      </w:r>
      <w:r w:rsidR="002F7E7B">
        <w:rPr>
          <w:rFonts w:hint="eastAsia"/>
          <w:sz w:val="22"/>
        </w:rPr>
        <w:t>２</w:t>
      </w:r>
      <w:r w:rsidRPr="00FF6F84">
        <w:rPr>
          <w:rFonts w:hint="eastAsia"/>
          <w:sz w:val="22"/>
        </w:rPr>
        <w:t>）</w:t>
      </w:r>
      <w:r w:rsidR="003005D3">
        <w:rPr>
          <w:rFonts w:hint="eastAsia"/>
          <w:sz w:val="22"/>
        </w:rPr>
        <w:t>別紙は</w:t>
      </w:r>
      <w:r w:rsidR="00FC4F9C">
        <w:rPr>
          <w:rFonts w:hint="eastAsia"/>
          <w:sz w:val="22"/>
        </w:rPr>
        <w:t>書式例を使用（</w:t>
      </w:r>
      <w:r w:rsidR="00DD19B5">
        <w:rPr>
          <w:rFonts w:hint="eastAsia"/>
          <w:sz w:val="22"/>
        </w:rPr>
        <w:t>必要に応じて</w:t>
      </w:r>
      <w:r w:rsidR="00DD19B5" w:rsidRPr="00B84A0C">
        <w:rPr>
          <w:rFonts w:hint="eastAsia"/>
          <w:sz w:val="22"/>
        </w:rPr>
        <w:t>不要な項目は抹消することができる</w:t>
      </w:r>
      <w:r w:rsidR="00FC4F9C">
        <w:rPr>
          <w:rFonts w:hint="eastAsia"/>
          <w:sz w:val="22"/>
        </w:rPr>
        <w:t>）</w:t>
      </w:r>
      <w:r w:rsidR="003005D3">
        <w:rPr>
          <w:rFonts w:hint="eastAsia"/>
          <w:sz w:val="22"/>
        </w:rPr>
        <w:t>。</w:t>
      </w:r>
    </w:p>
    <w:p w14:paraId="3ED39B60" w14:textId="77777777" w:rsidR="00216726" w:rsidRDefault="00216726">
      <w:pPr>
        <w:widowControl/>
        <w:jc w:val="left"/>
        <w:rPr>
          <w:sz w:val="22"/>
        </w:rPr>
      </w:pPr>
      <w:r>
        <w:rPr>
          <w:sz w:val="22"/>
        </w:rPr>
        <w:br w:type="page"/>
      </w:r>
    </w:p>
    <w:p w14:paraId="49890716" w14:textId="3792A3E8" w:rsidR="00216726" w:rsidRDefault="00216726" w:rsidP="00C803B7">
      <w:pPr>
        <w:adjustRightInd w:val="0"/>
        <w:spacing w:line="240" w:lineRule="atLeast"/>
        <w:ind w:left="238" w:hanging="238"/>
        <w:jc w:val="right"/>
        <w:textAlignment w:val="baseline"/>
        <w:rPr>
          <w:rFonts w:ascii="Century" w:eastAsia="ＭＳ 明朝" w:hAnsi="ＭＳ 明朝" w:cs="Times New Roman"/>
          <w:kern w:val="28"/>
          <w:sz w:val="24"/>
          <w:szCs w:val="24"/>
          <w:lang w:val="x-none"/>
        </w:rPr>
      </w:pPr>
      <w:r>
        <w:rPr>
          <w:rFonts w:hAnsi="ＭＳ 明朝" w:hint="eastAsia"/>
          <w:kern w:val="28"/>
          <w:sz w:val="24"/>
          <w:szCs w:val="24"/>
          <w:lang w:val="x-none"/>
        </w:rPr>
        <w:lastRenderedPageBreak/>
        <w:t>別紙</w:t>
      </w:r>
      <w:r w:rsidR="00F061A4">
        <w:rPr>
          <w:rFonts w:hAnsi="ＭＳ 明朝" w:hint="eastAsia"/>
          <w:kern w:val="28"/>
          <w:sz w:val="24"/>
          <w:szCs w:val="24"/>
          <w:lang w:val="x-none"/>
        </w:rPr>
        <w:t>（書式例）</w:t>
      </w:r>
    </w:p>
    <w:p w14:paraId="28E1BD1F"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p>
    <w:p w14:paraId="602DA182" w14:textId="77777777" w:rsidR="003C434F" w:rsidRDefault="00F061A4" w:rsidP="00F061A4">
      <w:pPr>
        <w:adjustRightInd w:val="0"/>
        <w:spacing w:line="240" w:lineRule="atLeast"/>
        <w:jc w:val="center"/>
        <w:textAlignment w:val="baseline"/>
        <w:rPr>
          <w:rFonts w:hAnsi="ＭＳ 明朝"/>
          <w:kern w:val="28"/>
          <w:sz w:val="24"/>
          <w:szCs w:val="24"/>
          <w:lang w:val="x-none"/>
        </w:rPr>
      </w:pPr>
      <w:r>
        <w:rPr>
          <w:rFonts w:hAnsi="ＭＳ 明朝" w:hint="eastAsia"/>
          <w:kern w:val="28"/>
          <w:sz w:val="24"/>
          <w:szCs w:val="24"/>
          <w:lang w:val="x-none"/>
        </w:rPr>
        <w:t>気候変動</w:t>
      </w:r>
      <w:r w:rsidR="005828EA">
        <w:rPr>
          <w:rFonts w:hAnsi="ＭＳ 明朝" w:hint="eastAsia"/>
          <w:kern w:val="28"/>
          <w:sz w:val="24"/>
          <w:szCs w:val="24"/>
          <w:lang w:val="x-none"/>
        </w:rPr>
        <w:t>対応</w:t>
      </w:r>
      <w:r>
        <w:rPr>
          <w:rFonts w:hAnsi="ＭＳ 明朝" w:hint="eastAsia"/>
          <w:kern w:val="28"/>
          <w:sz w:val="24"/>
          <w:szCs w:val="24"/>
          <w:lang w:val="x-none"/>
        </w:rPr>
        <w:t>オペにかかる</w:t>
      </w:r>
      <w:r w:rsidR="005828EA">
        <w:rPr>
          <w:rFonts w:hAnsi="ＭＳ 明朝" w:hint="eastAsia"/>
          <w:kern w:val="28"/>
          <w:sz w:val="24"/>
          <w:szCs w:val="24"/>
          <w:lang w:val="x-none"/>
        </w:rPr>
        <w:t>対象投融資に関する</w:t>
      </w:r>
      <w:r>
        <w:rPr>
          <w:rFonts w:hAnsi="ＭＳ 明朝" w:hint="eastAsia"/>
          <w:kern w:val="28"/>
          <w:sz w:val="24"/>
          <w:szCs w:val="24"/>
          <w:lang w:val="x-none"/>
        </w:rPr>
        <w:t>基準および</w:t>
      </w:r>
    </w:p>
    <w:p w14:paraId="772117D7" w14:textId="18A3552D" w:rsidR="00F061A4" w:rsidRDefault="00F715F4" w:rsidP="00F061A4">
      <w:pPr>
        <w:adjustRightInd w:val="0"/>
        <w:spacing w:line="240" w:lineRule="atLeast"/>
        <w:jc w:val="center"/>
        <w:textAlignment w:val="baseline"/>
        <w:rPr>
          <w:rFonts w:hAnsi="ＭＳ 明朝"/>
          <w:kern w:val="28"/>
          <w:sz w:val="24"/>
          <w:szCs w:val="24"/>
          <w:lang w:val="x-none"/>
        </w:rPr>
      </w:pPr>
      <w:r>
        <w:rPr>
          <w:rFonts w:hAnsi="ＭＳ 明朝" w:hint="eastAsia"/>
          <w:kern w:val="28"/>
          <w:sz w:val="24"/>
          <w:szCs w:val="24"/>
          <w:lang w:val="x-none"/>
        </w:rPr>
        <w:t>適合性の判断のための</w:t>
      </w:r>
      <w:r w:rsidR="002E6338">
        <w:rPr>
          <w:rFonts w:hAnsi="ＭＳ 明朝" w:hint="eastAsia"/>
          <w:kern w:val="28"/>
          <w:sz w:val="24"/>
          <w:szCs w:val="24"/>
          <w:lang w:val="x-none"/>
        </w:rPr>
        <w:t>具体的な</w:t>
      </w:r>
      <w:r w:rsidRPr="00F715F4">
        <w:rPr>
          <w:rFonts w:hAnsi="ＭＳ 明朝" w:hint="eastAsia"/>
          <w:kern w:val="28"/>
          <w:sz w:val="24"/>
          <w:szCs w:val="24"/>
          <w:lang w:val="x-none"/>
        </w:rPr>
        <w:t>手続き</w:t>
      </w:r>
      <w:r w:rsidR="00F061A4">
        <w:rPr>
          <w:rFonts w:hAnsi="ＭＳ 明朝" w:hint="eastAsia"/>
          <w:kern w:val="28"/>
          <w:sz w:val="24"/>
          <w:szCs w:val="24"/>
          <w:lang w:val="x-none"/>
        </w:rPr>
        <w:t>の開示</w:t>
      </w:r>
      <w:r w:rsidR="00C325AC" w:rsidRPr="0078537E">
        <w:rPr>
          <w:rFonts w:hAnsi="ＭＳ 明朝" w:hint="eastAsia"/>
          <w:kern w:val="28"/>
          <w:sz w:val="24"/>
          <w:szCs w:val="24"/>
          <w:vertAlign w:val="superscript"/>
          <w:lang w:val="x-none"/>
        </w:rPr>
        <w:t>（注１）</w:t>
      </w:r>
    </w:p>
    <w:p w14:paraId="4B9C7B2E"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p>
    <w:p w14:paraId="4D2E7917"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p>
    <w:p w14:paraId="00CAC696"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p>
    <w:p w14:paraId="7E3108A2" w14:textId="3F26E9EE" w:rsidR="00F061A4" w:rsidRDefault="00F061A4" w:rsidP="00F061A4">
      <w:pPr>
        <w:adjustRightInd w:val="0"/>
        <w:spacing w:line="240" w:lineRule="atLeast"/>
        <w:ind w:firstLineChars="100" w:firstLine="240"/>
        <w:jc w:val="left"/>
        <w:textAlignment w:val="baseline"/>
        <w:rPr>
          <w:rFonts w:hAnsi="ＭＳ 明朝"/>
          <w:kern w:val="28"/>
          <w:sz w:val="24"/>
          <w:szCs w:val="24"/>
          <w:lang w:val="x-none" w:eastAsia="x-none"/>
        </w:rPr>
      </w:pPr>
      <w:r>
        <w:rPr>
          <w:rFonts w:hAnsi="ＭＳ 明朝" w:hint="eastAsia"/>
          <w:kern w:val="28"/>
          <w:sz w:val="24"/>
          <w:szCs w:val="24"/>
          <w:lang w:val="x-none" w:eastAsia="x-none"/>
        </w:rPr>
        <w:t>当行（庫・社）は、</w:t>
      </w:r>
      <w:r>
        <w:rPr>
          <w:rFonts w:hAnsi="ＭＳ 明朝" w:hint="eastAsia"/>
          <w:kern w:val="28"/>
          <w:sz w:val="24"/>
          <w:szCs w:val="24"/>
          <w:lang w:val="x-none"/>
        </w:rPr>
        <w:t>日本銀行が行う</w:t>
      </w:r>
      <w:r>
        <w:rPr>
          <w:rFonts w:ascii="Century" w:eastAsia="ＭＳ 明朝" w:hAnsi="ＭＳ 明朝" w:cs="Times New Roman" w:hint="eastAsia"/>
          <w:kern w:val="28"/>
          <w:sz w:val="24"/>
          <w:szCs w:val="24"/>
          <w:lang w:val="x-none"/>
        </w:rPr>
        <w:t>気候変動対応を支援するための資金供給オペレーション</w:t>
      </w:r>
      <w:r>
        <w:rPr>
          <w:rFonts w:hAnsi="ＭＳ 明朝" w:hint="eastAsia"/>
          <w:kern w:val="28"/>
          <w:sz w:val="24"/>
          <w:szCs w:val="24"/>
          <w:lang w:val="x-none" w:eastAsia="x-none"/>
        </w:rPr>
        <w:t>の利用に際して、わが国の気候変動対応に資する投融資（以下「対象投融資」）と判断するにあたっての基準および</w:t>
      </w:r>
      <w:r w:rsidR="00F715F4">
        <w:rPr>
          <w:rFonts w:hAnsi="ＭＳ 明朝" w:hint="eastAsia"/>
          <w:kern w:val="28"/>
          <w:sz w:val="24"/>
          <w:szCs w:val="24"/>
          <w:lang w:val="x-none"/>
        </w:rPr>
        <w:t>適合性の判断のための</w:t>
      </w:r>
      <w:r w:rsidR="002E6338">
        <w:rPr>
          <w:rFonts w:hAnsi="ＭＳ 明朝" w:hint="eastAsia"/>
          <w:kern w:val="28"/>
          <w:sz w:val="24"/>
          <w:szCs w:val="24"/>
          <w:lang w:val="x-none"/>
        </w:rPr>
        <w:t>具体的な手続き</w:t>
      </w:r>
      <w:r>
        <w:rPr>
          <w:rFonts w:hAnsi="ＭＳ 明朝" w:hint="eastAsia"/>
          <w:kern w:val="28"/>
          <w:sz w:val="24"/>
          <w:szCs w:val="24"/>
          <w:lang w:val="x-none" w:eastAsia="x-none"/>
        </w:rPr>
        <w:t>について、次のとおり開示します。</w:t>
      </w:r>
    </w:p>
    <w:p w14:paraId="3A252C22" w14:textId="77777777" w:rsidR="00F061A4" w:rsidRDefault="00F061A4" w:rsidP="00F061A4">
      <w:pPr>
        <w:adjustRightInd w:val="0"/>
        <w:spacing w:line="240" w:lineRule="atLeast"/>
        <w:jc w:val="left"/>
        <w:textAlignment w:val="baseline"/>
        <w:rPr>
          <w:rFonts w:hAnsi="ＭＳ 明朝"/>
          <w:kern w:val="28"/>
          <w:sz w:val="24"/>
          <w:szCs w:val="24"/>
          <w:lang w:val="x-none" w:eastAsia="x-none"/>
        </w:rPr>
      </w:pPr>
    </w:p>
    <w:p w14:paraId="43C66B3B" w14:textId="77C989DD" w:rsidR="00DE4E7D" w:rsidRDefault="00DE4E7D" w:rsidP="00F061A4">
      <w:pPr>
        <w:adjustRightInd w:val="0"/>
        <w:spacing w:beforeLines="100" w:before="360" w:line="240" w:lineRule="atLeast"/>
        <w:jc w:val="left"/>
        <w:textAlignment w:val="baseline"/>
        <w:rPr>
          <w:rFonts w:hAnsi="ＭＳ 明朝"/>
          <w:kern w:val="28"/>
          <w:sz w:val="24"/>
          <w:szCs w:val="24"/>
          <w:lang w:val="x-none"/>
        </w:rPr>
      </w:pPr>
      <w:r>
        <w:rPr>
          <w:rFonts w:hAnsi="ＭＳ 明朝" w:hint="eastAsia"/>
          <w:kern w:val="28"/>
          <w:sz w:val="24"/>
          <w:szCs w:val="24"/>
          <w:lang w:val="x-none"/>
        </w:rPr>
        <w:t>Ⅰ．国際原則または政府の指針に適合する投融資</w:t>
      </w:r>
    </w:p>
    <w:p w14:paraId="3F1AEE57" w14:textId="736063A3" w:rsidR="00F061A4" w:rsidRDefault="00F061A4" w:rsidP="00F061A4">
      <w:pPr>
        <w:adjustRightInd w:val="0"/>
        <w:spacing w:beforeLines="100" w:before="360" w:line="240" w:lineRule="atLeast"/>
        <w:jc w:val="left"/>
        <w:textAlignment w:val="baseline"/>
        <w:rPr>
          <w:rFonts w:hAnsi="ＭＳ 明朝"/>
          <w:kern w:val="28"/>
          <w:sz w:val="24"/>
          <w:szCs w:val="24"/>
          <w:lang w:val="x-none"/>
        </w:rPr>
      </w:pPr>
      <w:r>
        <w:rPr>
          <w:rFonts w:hAnsi="ＭＳ 明朝" w:hint="eastAsia"/>
          <w:kern w:val="28"/>
          <w:sz w:val="24"/>
          <w:szCs w:val="24"/>
          <w:lang w:val="x-none"/>
        </w:rPr>
        <w:t>１．</w:t>
      </w:r>
      <w:r>
        <w:rPr>
          <w:rFonts w:hAnsi="ＭＳ 明朝" w:hint="eastAsia"/>
          <w:kern w:val="28"/>
          <w:sz w:val="24"/>
          <w:szCs w:val="24"/>
          <w:lang w:val="x-none" w:eastAsia="x-none"/>
        </w:rPr>
        <w:t>グリーンローン</w:t>
      </w:r>
    </w:p>
    <w:p w14:paraId="07365F38" w14:textId="77777777" w:rsidR="00F061A4" w:rsidRDefault="00F061A4" w:rsidP="00F061A4">
      <w:pPr>
        <w:adjustRightInd w:val="0"/>
        <w:spacing w:line="240" w:lineRule="atLeast"/>
        <w:jc w:val="left"/>
        <w:textAlignment w:val="baseline"/>
        <w:rPr>
          <w:rFonts w:hAnsi="ＭＳ 明朝"/>
          <w:kern w:val="28"/>
          <w:sz w:val="24"/>
          <w:szCs w:val="24"/>
          <w:lang w:val="x-none"/>
        </w:rPr>
      </w:pPr>
    </w:p>
    <w:p w14:paraId="4BEF9221"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（１）対象投融資の基準</w:t>
      </w:r>
    </w:p>
    <w:p w14:paraId="40C5CAF7" w14:textId="2D9106EC" w:rsidR="00F061A4" w:rsidRDefault="00F061A4" w:rsidP="00F061A4">
      <w:pPr>
        <w:adjustRightInd w:val="0"/>
        <w:spacing w:afterLines="50" w:after="180" w:line="240" w:lineRule="atLeast"/>
        <w:ind w:left="238" w:firstLineChars="100" w:firstLine="240"/>
        <w:jc w:val="left"/>
        <w:textAlignment w:val="baseline"/>
        <w:rPr>
          <w:rFonts w:hAnsi="ＭＳ 明朝"/>
          <w:kern w:val="28"/>
          <w:sz w:val="24"/>
          <w:szCs w:val="24"/>
          <w:lang w:val="x-none" w:eastAsia="x-none"/>
        </w:rPr>
      </w:pPr>
      <w:r>
        <w:rPr>
          <w:rFonts w:hAnsi="ＭＳ 明朝" w:hint="eastAsia"/>
          <w:kern w:val="28"/>
          <w:sz w:val="24"/>
          <w:szCs w:val="24"/>
          <w:lang w:val="x-none" w:eastAsia="x-none"/>
        </w:rPr>
        <w:t>当行（庫・社）では、次に掲げる国際</w:t>
      </w:r>
      <w:r w:rsidR="00F862F7">
        <w:rPr>
          <w:rFonts w:hAnsi="ＭＳ 明朝" w:hint="eastAsia"/>
          <w:kern w:val="28"/>
          <w:sz w:val="24"/>
          <w:szCs w:val="24"/>
          <w:lang w:val="x-none"/>
        </w:rPr>
        <w:t>原則</w:t>
      </w:r>
      <w:r>
        <w:rPr>
          <w:rFonts w:hAnsi="ＭＳ 明朝" w:hint="eastAsia"/>
          <w:kern w:val="28"/>
          <w:sz w:val="24"/>
          <w:szCs w:val="24"/>
          <w:lang w:val="x-none" w:eastAsia="x-none"/>
        </w:rPr>
        <w:t>・</w:t>
      </w:r>
      <w:r w:rsidR="00F862F7">
        <w:rPr>
          <w:rFonts w:hAnsi="ＭＳ 明朝" w:hint="eastAsia"/>
          <w:kern w:val="28"/>
          <w:sz w:val="24"/>
          <w:szCs w:val="24"/>
          <w:lang w:val="x-none"/>
        </w:rPr>
        <w:t>政府の指針</w:t>
      </w:r>
      <w:r w:rsidR="007245E7">
        <w:rPr>
          <w:rFonts w:hAnsi="ＭＳ 明朝" w:hint="eastAsia"/>
          <w:kern w:val="28"/>
          <w:sz w:val="24"/>
          <w:szCs w:val="24"/>
          <w:lang w:val="x-none"/>
        </w:rPr>
        <w:t>を基準として、これら</w:t>
      </w:r>
      <w:r>
        <w:rPr>
          <w:rFonts w:hAnsi="ＭＳ 明朝" w:hint="eastAsia"/>
          <w:kern w:val="28"/>
          <w:sz w:val="24"/>
          <w:szCs w:val="24"/>
          <w:lang w:val="x-none" w:eastAsia="x-none"/>
        </w:rPr>
        <w:t>に適合した投融資をグリーンローンと判断している。</w:t>
      </w:r>
    </w:p>
    <w:tbl>
      <w:tblPr>
        <w:tblStyle w:val="afc"/>
        <w:tblW w:w="0" w:type="auto"/>
        <w:tblInd w:w="238" w:type="dxa"/>
        <w:tblLook w:val="04A0" w:firstRow="1" w:lastRow="0" w:firstColumn="1" w:lastColumn="0" w:noHBand="0" w:noVBand="1"/>
      </w:tblPr>
      <w:tblGrid>
        <w:gridCol w:w="8256"/>
      </w:tblGrid>
      <w:tr w:rsidR="00F061A4" w14:paraId="7B8D9D4F" w14:textId="77777777" w:rsidTr="00C35146">
        <w:tc>
          <w:tcPr>
            <w:tcW w:w="8494" w:type="dxa"/>
            <w:tcBorders>
              <w:top w:val="single" w:sz="4" w:space="0" w:color="auto"/>
              <w:left w:val="single" w:sz="4" w:space="0" w:color="auto"/>
              <w:bottom w:val="single" w:sz="4" w:space="0" w:color="auto"/>
              <w:right w:val="single" w:sz="4" w:space="0" w:color="auto"/>
            </w:tcBorders>
          </w:tcPr>
          <w:p w14:paraId="632D0285" w14:textId="77777777" w:rsidR="00F061A4" w:rsidRDefault="00F061A4" w:rsidP="00C803B7">
            <w:pPr>
              <w:adjustRightInd w:val="0"/>
              <w:spacing w:line="240" w:lineRule="atLeast"/>
              <w:ind w:left="238" w:hanging="238"/>
              <w:jc w:val="left"/>
              <w:textAlignment w:val="baseline"/>
              <w:rPr>
                <w:rFonts w:eastAsia="ＭＳ 明朝" w:hAnsi="ＭＳ 明朝"/>
                <w:kern w:val="28"/>
                <w:sz w:val="24"/>
                <w:szCs w:val="24"/>
                <w:lang w:val="x-none" w:eastAsia="x-none"/>
              </w:rPr>
            </w:pPr>
          </w:p>
          <w:p w14:paraId="6B25A292" w14:textId="77777777" w:rsidR="00C803B7" w:rsidRDefault="00C803B7" w:rsidP="00C803B7">
            <w:pPr>
              <w:adjustRightInd w:val="0"/>
              <w:spacing w:line="240" w:lineRule="atLeast"/>
              <w:ind w:left="238" w:hanging="238"/>
              <w:jc w:val="left"/>
              <w:textAlignment w:val="baseline"/>
              <w:rPr>
                <w:rFonts w:eastAsia="ＭＳ 明朝" w:hAnsi="ＭＳ 明朝"/>
                <w:kern w:val="28"/>
                <w:sz w:val="24"/>
                <w:szCs w:val="24"/>
                <w:lang w:val="x-none" w:eastAsia="x-none"/>
              </w:rPr>
            </w:pPr>
          </w:p>
          <w:p w14:paraId="694B8258" w14:textId="77777777" w:rsidR="00C803B7" w:rsidRDefault="00C803B7" w:rsidP="00C803B7">
            <w:pPr>
              <w:adjustRightInd w:val="0"/>
              <w:spacing w:line="240" w:lineRule="atLeast"/>
              <w:ind w:left="238" w:hanging="238"/>
              <w:jc w:val="left"/>
              <w:textAlignment w:val="baseline"/>
              <w:rPr>
                <w:rFonts w:eastAsia="ＭＳ 明朝" w:hAnsi="ＭＳ 明朝"/>
                <w:kern w:val="28"/>
                <w:sz w:val="24"/>
                <w:szCs w:val="24"/>
                <w:lang w:val="x-none" w:eastAsia="x-none"/>
              </w:rPr>
            </w:pPr>
          </w:p>
          <w:p w14:paraId="45B994C8" w14:textId="10D44C21" w:rsidR="00C803B7" w:rsidRDefault="00C803B7" w:rsidP="00C803B7">
            <w:pPr>
              <w:adjustRightInd w:val="0"/>
              <w:spacing w:line="240" w:lineRule="atLeast"/>
              <w:ind w:left="238" w:hanging="238"/>
              <w:jc w:val="left"/>
              <w:textAlignment w:val="baseline"/>
              <w:rPr>
                <w:rFonts w:hAnsi="ＭＳ 明朝"/>
                <w:kern w:val="28"/>
                <w:sz w:val="24"/>
                <w:szCs w:val="24"/>
                <w:lang w:val="x-none" w:eastAsia="x-none"/>
              </w:rPr>
            </w:pPr>
          </w:p>
        </w:tc>
      </w:tr>
    </w:tbl>
    <w:p w14:paraId="02D8EC0B" w14:textId="77777777" w:rsidR="00F061A4" w:rsidRDefault="00F061A4" w:rsidP="00F061A4">
      <w:pPr>
        <w:adjustRightInd w:val="0"/>
        <w:spacing w:line="240" w:lineRule="atLeast"/>
        <w:jc w:val="left"/>
        <w:textAlignment w:val="baseline"/>
        <w:rPr>
          <w:rFonts w:hAnsi="ＭＳ 明朝"/>
          <w:kern w:val="28"/>
          <w:sz w:val="24"/>
          <w:szCs w:val="24"/>
          <w:lang w:val="x-none" w:eastAsia="x-none"/>
        </w:rPr>
      </w:pPr>
    </w:p>
    <w:p w14:paraId="56E41DB6" w14:textId="0236C886" w:rsidR="00F061A4" w:rsidRDefault="00F061A4" w:rsidP="00F061A4">
      <w:pPr>
        <w:adjustRightInd w:val="0"/>
        <w:spacing w:afterLines="50" w:after="180"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（２）</w:t>
      </w:r>
      <w:r>
        <w:rPr>
          <w:rFonts w:hAnsi="ＭＳ 明朝" w:hint="eastAsia"/>
          <w:kern w:val="28"/>
          <w:sz w:val="24"/>
          <w:szCs w:val="24"/>
          <w:lang w:val="x-none" w:eastAsia="x-none"/>
        </w:rPr>
        <w:t>上記</w:t>
      </w:r>
      <w:r>
        <w:rPr>
          <w:rFonts w:hAnsi="ＭＳ 明朝" w:hint="eastAsia"/>
          <w:kern w:val="28"/>
          <w:sz w:val="24"/>
          <w:szCs w:val="24"/>
          <w:lang w:val="x-none"/>
        </w:rPr>
        <w:t>（１）</w:t>
      </w:r>
      <w:r>
        <w:rPr>
          <w:rFonts w:hAnsi="ＭＳ 明朝" w:hint="eastAsia"/>
          <w:kern w:val="28"/>
          <w:sz w:val="24"/>
          <w:szCs w:val="24"/>
          <w:lang w:val="x-none" w:eastAsia="x-none"/>
        </w:rPr>
        <w:t>の基準</w:t>
      </w:r>
      <w:r w:rsidR="00D2490F">
        <w:rPr>
          <w:rFonts w:hAnsi="ＭＳ 明朝" w:hint="eastAsia"/>
          <w:kern w:val="28"/>
          <w:sz w:val="24"/>
          <w:szCs w:val="24"/>
          <w:lang w:val="x-none"/>
        </w:rPr>
        <w:t>への適合性の判断のための具体的な手続き</w:t>
      </w:r>
    </w:p>
    <w:tbl>
      <w:tblPr>
        <w:tblStyle w:val="afc"/>
        <w:tblW w:w="0" w:type="auto"/>
        <w:tblInd w:w="238" w:type="dxa"/>
        <w:tblLook w:val="04A0" w:firstRow="1" w:lastRow="0" w:firstColumn="1" w:lastColumn="0" w:noHBand="0" w:noVBand="1"/>
      </w:tblPr>
      <w:tblGrid>
        <w:gridCol w:w="8256"/>
      </w:tblGrid>
      <w:tr w:rsidR="00F061A4" w14:paraId="374C54DB" w14:textId="77777777" w:rsidTr="00C35146">
        <w:tc>
          <w:tcPr>
            <w:tcW w:w="8494" w:type="dxa"/>
            <w:tcBorders>
              <w:top w:val="single" w:sz="4" w:space="0" w:color="auto"/>
              <w:left w:val="single" w:sz="4" w:space="0" w:color="auto"/>
              <w:bottom w:val="single" w:sz="4" w:space="0" w:color="auto"/>
              <w:right w:val="single" w:sz="4" w:space="0" w:color="auto"/>
            </w:tcBorders>
          </w:tcPr>
          <w:p w14:paraId="05000D27" w14:textId="77777777" w:rsidR="008B18E2" w:rsidRDefault="008B18E2" w:rsidP="00C803B7">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5DB3C241" w14:textId="77777777" w:rsidR="00C803B7" w:rsidRDefault="00C803B7" w:rsidP="00C803B7">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569578B8" w14:textId="77777777" w:rsidR="00C803B7" w:rsidRDefault="00C803B7" w:rsidP="00C803B7">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0854C669" w14:textId="3F451F0F" w:rsidR="00C803B7" w:rsidRDefault="00C803B7" w:rsidP="00C803B7">
            <w:pPr>
              <w:adjustRightInd w:val="0"/>
              <w:spacing w:line="240" w:lineRule="atLeast"/>
              <w:ind w:firstLineChars="100" w:firstLine="240"/>
              <w:jc w:val="left"/>
              <w:textAlignment w:val="baseline"/>
              <w:rPr>
                <w:rFonts w:hAnsi="ＭＳ 明朝"/>
                <w:kern w:val="28"/>
                <w:sz w:val="24"/>
                <w:szCs w:val="24"/>
                <w:lang w:val="x-none" w:eastAsia="x-none"/>
              </w:rPr>
            </w:pPr>
          </w:p>
        </w:tc>
      </w:tr>
    </w:tbl>
    <w:p w14:paraId="42E9D97B" w14:textId="77777777" w:rsidR="00C325AC" w:rsidRDefault="00C325AC" w:rsidP="005D065B">
      <w:pPr>
        <w:adjustRightInd w:val="0"/>
        <w:spacing w:beforeLines="100" w:before="360" w:line="240" w:lineRule="atLeast"/>
        <w:jc w:val="left"/>
        <w:textAlignment w:val="baseline"/>
        <w:rPr>
          <w:rFonts w:hAnsi="ＭＳ 明朝"/>
          <w:kern w:val="28"/>
          <w:sz w:val="24"/>
          <w:szCs w:val="24"/>
          <w:lang w:val="x-none"/>
        </w:rPr>
      </w:pPr>
    </w:p>
    <w:p w14:paraId="323A759E" w14:textId="77777777" w:rsidR="00C325AC" w:rsidRDefault="00C325AC" w:rsidP="005D065B">
      <w:pPr>
        <w:adjustRightInd w:val="0"/>
        <w:spacing w:beforeLines="100" w:before="360" w:line="240" w:lineRule="atLeast"/>
        <w:jc w:val="left"/>
        <w:textAlignment w:val="baseline"/>
        <w:rPr>
          <w:rFonts w:hAnsi="ＭＳ 明朝"/>
          <w:kern w:val="28"/>
          <w:sz w:val="24"/>
          <w:szCs w:val="24"/>
          <w:lang w:val="x-none"/>
        </w:rPr>
      </w:pPr>
    </w:p>
    <w:p w14:paraId="446FD791" w14:textId="77777777" w:rsidR="00C325AC" w:rsidRDefault="00C325AC" w:rsidP="005D065B">
      <w:pPr>
        <w:adjustRightInd w:val="0"/>
        <w:spacing w:beforeLines="100" w:before="360" w:line="240" w:lineRule="atLeast"/>
        <w:jc w:val="left"/>
        <w:textAlignment w:val="baseline"/>
        <w:rPr>
          <w:rFonts w:hAnsi="ＭＳ 明朝"/>
          <w:kern w:val="28"/>
          <w:sz w:val="24"/>
          <w:szCs w:val="24"/>
          <w:lang w:val="x-none"/>
        </w:rPr>
      </w:pPr>
    </w:p>
    <w:p w14:paraId="0B2BBE7E" w14:textId="07BEF955" w:rsidR="005D065B" w:rsidRDefault="005D065B" w:rsidP="005D065B">
      <w:pPr>
        <w:adjustRightInd w:val="0"/>
        <w:spacing w:beforeLines="100" w:before="360" w:line="240" w:lineRule="atLeast"/>
        <w:jc w:val="left"/>
        <w:textAlignment w:val="baseline"/>
        <w:rPr>
          <w:rFonts w:hAnsi="ＭＳ 明朝"/>
          <w:kern w:val="28"/>
          <w:sz w:val="24"/>
          <w:szCs w:val="24"/>
          <w:lang w:val="x-none"/>
        </w:rPr>
      </w:pPr>
      <w:r>
        <w:rPr>
          <w:rFonts w:hAnsi="ＭＳ 明朝" w:hint="eastAsia"/>
          <w:kern w:val="28"/>
          <w:sz w:val="24"/>
          <w:szCs w:val="24"/>
          <w:lang w:val="x-none"/>
        </w:rPr>
        <w:lastRenderedPageBreak/>
        <w:t>２．</w:t>
      </w:r>
      <w:r>
        <w:rPr>
          <w:rFonts w:hAnsi="ＭＳ 明朝" w:hint="eastAsia"/>
          <w:kern w:val="28"/>
          <w:sz w:val="24"/>
          <w:szCs w:val="24"/>
          <w:lang w:val="x-none" w:eastAsia="x-none"/>
        </w:rPr>
        <w:t>グリーン</w:t>
      </w:r>
      <w:r>
        <w:rPr>
          <w:rFonts w:hAnsi="ＭＳ 明朝" w:hint="eastAsia"/>
          <w:kern w:val="28"/>
          <w:sz w:val="24"/>
          <w:szCs w:val="24"/>
          <w:lang w:val="x-none"/>
        </w:rPr>
        <w:t>ボンド（サステナビリティボンドを含</w:t>
      </w:r>
      <w:r w:rsidR="00D5456F">
        <w:rPr>
          <w:rFonts w:hAnsi="ＭＳ 明朝" w:hint="eastAsia"/>
          <w:kern w:val="28"/>
          <w:sz w:val="24"/>
          <w:szCs w:val="24"/>
          <w:lang w:val="x-none"/>
        </w:rPr>
        <w:t>む</w:t>
      </w:r>
      <w:r>
        <w:rPr>
          <w:rFonts w:hAnsi="ＭＳ 明朝" w:hint="eastAsia"/>
          <w:kern w:val="28"/>
          <w:sz w:val="24"/>
          <w:szCs w:val="24"/>
          <w:lang w:val="x-none"/>
        </w:rPr>
        <w:t>。）</w:t>
      </w:r>
    </w:p>
    <w:p w14:paraId="28379E9F" w14:textId="77777777" w:rsidR="005D065B" w:rsidRDefault="005D065B" w:rsidP="005D065B">
      <w:pPr>
        <w:adjustRightInd w:val="0"/>
        <w:spacing w:line="240" w:lineRule="atLeast"/>
        <w:jc w:val="left"/>
        <w:textAlignment w:val="baseline"/>
        <w:rPr>
          <w:rFonts w:hAnsi="ＭＳ 明朝"/>
          <w:kern w:val="28"/>
          <w:sz w:val="24"/>
          <w:szCs w:val="24"/>
          <w:lang w:val="x-none"/>
        </w:rPr>
      </w:pPr>
    </w:p>
    <w:p w14:paraId="78CD1219" w14:textId="77777777" w:rsidR="005D065B" w:rsidRDefault="005D065B" w:rsidP="005D065B">
      <w:pPr>
        <w:adjustRightInd w:val="0"/>
        <w:spacing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（１）対象投融資の基準</w:t>
      </w:r>
    </w:p>
    <w:p w14:paraId="6E3C4F34" w14:textId="53226F73" w:rsidR="005D065B" w:rsidRDefault="005D065B" w:rsidP="005D065B">
      <w:pPr>
        <w:adjustRightInd w:val="0"/>
        <w:spacing w:afterLines="50" w:after="180" w:line="240" w:lineRule="atLeast"/>
        <w:ind w:left="238" w:firstLineChars="100" w:firstLine="240"/>
        <w:jc w:val="left"/>
        <w:textAlignment w:val="baseline"/>
        <w:rPr>
          <w:rFonts w:hAnsi="ＭＳ 明朝"/>
          <w:kern w:val="28"/>
          <w:sz w:val="24"/>
          <w:szCs w:val="24"/>
          <w:lang w:val="x-none" w:eastAsia="x-none"/>
        </w:rPr>
      </w:pPr>
      <w:r>
        <w:rPr>
          <w:rFonts w:hAnsi="ＭＳ 明朝" w:hint="eastAsia"/>
          <w:kern w:val="28"/>
          <w:sz w:val="24"/>
          <w:szCs w:val="24"/>
          <w:lang w:val="x-none" w:eastAsia="x-none"/>
        </w:rPr>
        <w:t>当行（庫・社）では、次に掲げる国際</w:t>
      </w:r>
      <w:r>
        <w:rPr>
          <w:rFonts w:hAnsi="ＭＳ 明朝" w:hint="eastAsia"/>
          <w:kern w:val="28"/>
          <w:sz w:val="24"/>
          <w:szCs w:val="24"/>
          <w:lang w:val="x-none"/>
        </w:rPr>
        <w:t>原則</w:t>
      </w:r>
      <w:r>
        <w:rPr>
          <w:rFonts w:hAnsi="ＭＳ 明朝" w:hint="eastAsia"/>
          <w:kern w:val="28"/>
          <w:sz w:val="24"/>
          <w:szCs w:val="24"/>
          <w:lang w:val="x-none" w:eastAsia="x-none"/>
        </w:rPr>
        <w:t>・</w:t>
      </w:r>
      <w:r>
        <w:rPr>
          <w:rFonts w:hAnsi="ＭＳ 明朝" w:hint="eastAsia"/>
          <w:kern w:val="28"/>
          <w:sz w:val="24"/>
          <w:szCs w:val="24"/>
          <w:lang w:val="x-none"/>
        </w:rPr>
        <w:t>政府の指針</w:t>
      </w:r>
      <w:r w:rsidR="007245E7">
        <w:rPr>
          <w:rFonts w:hAnsi="ＭＳ 明朝" w:hint="eastAsia"/>
          <w:kern w:val="28"/>
          <w:sz w:val="24"/>
          <w:lang w:val="x-none"/>
        </w:rPr>
        <w:t>を基準として、これら</w:t>
      </w:r>
      <w:r w:rsidR="00C60E78">
        <w:rPr>
          <w:rFonts w:hAnsi="ＭＳ 明朝" w:hint="eastAsia"/>
          <w:kern w:val="28"/>
          <w:sz w:val="24"/>
          <w:szCs w:val="24"/>
          <w:lang w:val="x-none" w:eastAsia="x-none"/>
        </w:rPr>
        <w:t>に適合した投融資をグリーン</w:t>
      </w:r>
      <w:r>
        <w:rPr>
          <w:rFonts w:hAnsi="ＭＳ 明朝" w:hint="eastAsia"/>
          <w:kern w:val="28"/>
          <w:sz w:val="24"/>
          <w:szCs w:val="24"/>
          <w:lang w:val="x-none" w:eastAsia="x-none"/>
        </w:rPr>
        <w:t>ボンドと判断している。</w:t>
      </w:r>
    </w:p>
    <w:tbl>
      <w:tblPr>
        <w:tblStyle w:val="afc"/>
        <w:tblW w:w="0" w:type="auto"/>
        <w:tblInd w:w="238" w:type="dxa"/>
        <w:tblLook w:val="04A0" w:firstRow="1" w:lastRow="0" w:firstColumn="1" w:lastColumn="0" w:noHBand="0" w:noVBand="1"/>
      </w:tblPr>
      <w:tblGrid>
        <w:gridCol w:w="8256"/>
      </w:tblGrid>
      <w:tr w:rsidR="005D065B" w14:paraId="3D0329C2" w14:textId="77777777" w:rsidTr="000B5D90">
        <w:tc>
          <w:tcPr>
            <w:tcW w:w="8494" w:type="dxa"/>
            <w:tcBorders>
              <w:top w:val="single" w:sz="4" w:space="0" w:color="auto"/>
              <w:left w:val="single" w:sz="4" w:space="0" w:color="auto"/>
              <w:bottom w:val="single" w:sz="4" w:space="0" w:color="auto"/>
              <w:right w:val="single" w:sz="4" w:space="0" w:color="auto"/>
            </w:tcBorders>
          </w:tcPr>
          <w:p w14:paraId="175A5265" w14:textId="77777777" w:rsidR="00C60E78" w:rsidRDefault="00C60E78" w:rsidP="0082309C">
            <w:pPr>
              <w:adjustRightInd w:val="0"/>
              <w:spacing w:line="240" w:lineRule="atLeast"/>
              <w:ind w:left="238" w:hanging="238"/>
              <w:jc w:val="left"/>
              <w:textAlignment w:val="baseline"/>
              <w:rPr>
                <w:rFonts w:eastAsia="ＭＳ 明朝" w:hAnsi="ＭＳ 明朝"/>
                <w:kern w:val="28"/>
                <w:sz w:val="24"/>
                <w:szCs w:val="24"/>
                <w:lang w:val="x-none" w:eastAsia="x-none"/>
              </w:rPr>
            </w:pPr>
          </w:p>
          <w:p w14:paraId="4A3FE516" w14:textId="77777777" w:rsidR="00C803B7" w:rsidRDefault="00C803B7" w:rsidP="0082309C">
            <w:pPr>
              <w:adjustRightInd w:val="0"/>
              <w:spacing w:line="240" w:lineRule="atLeast"/>
              <w:ind w:left="238" w:hanging="238"/>
              <w:jc w:val="left"/>
              <w:textAlignment w:val="baseline"/>
              <w:rPr>
                <w:rFonts w:eastAsia="ＭＳ 明朝" w:hAnsi="ＭＳ 明朝"/>
                <w:kern w:val="28"/>
                <w:sz w:val="24"/>
                <w:szCs w:val="24"/>
                <w:lang w:val="x-none" w:eastAsia="x-none"/>
              </w:rPr>
            </w:pPr>
          </w:p>
          <w:p w14:paraId="298D3200" w14:textId="7250BA40" w:rsidR="00C803B7" w:rsidRDefault="00C803B7" w:rsidP="0082309C">
            <w:pPr>
              <w:adjustRightInd w:val="0"/>
              <w:spacing w:line="240" w:lineRule="atLeast"/>
              <w:ind w:left="238" w:hanging="238"/>
              <w:jc w:val="left"/>
              <w:textAlignment w:val="baseline"/>
              <w:rPr>
                <w:rFonts w:eastAsia="ＭＳ 明朝" w:hAnsi="ＭＳ 明朝"/>
                <w:kern w:val="28"/>
                <w:sz w:val="24"/>
                <w:szCs w:val="24"/>
                <w:lang w:val="x-none" w:eastAsia="x-none"/>
              </w:rPr>
            </w:pPr>
          </w:p>
          <w:p w14:paraId="71B80E22" w14:textId="10445C14" w:rsidR="00C803B7" w:rsidRPr="0082309C" w:rsidRDefault="00C803B7" w:rsidP="0082309C">
            <w:pPr>
              <w:adjustRightInd w:val="0"/>
              <w:spacing w:line="240" w:lineRule="atLeast"/>
              <w:ind w:left="238" w:hanging="238"/>
              <w:jc w:val="left"/>
              <w:textAlignment w:val="baseline"/>
              <w:rPr>
                <w:rFonts w:eastAsia="ＭＳ 明朝" w:hAnsi="ＭＳ 明朝"/>
                <w:kern w:val="28"/>
                <w:sz w:val="24"/>
                <w:szCs w:val="24"/>
                <w:lang w:val="x-none" w:eastAsia="x-none"/>
              </w:rPr>
            </w:pPr>
          </w:p>
        </w:tc>
      </w:tr>
    </w:tbl>
    <w:p w14:paraId="3D65D79C" w14:textId="77777777" w:rsidR="005D065B" w:rsidRDefault="005D065B" w:rsidP="005D065B">
      <w:pPr>
        <w:adjustRightInd w:val="0"/>
        <w:spacing w:line="240" w:lineRule="atLeast"/>
        <w:jc w:val="left"/>
        <w:textAlignment w:val="baseline"/>
        <w:rPr>
          <w:rFonts w:hAnsi="ＭＳ 明朝"/>
          <w:kern w:val="28"/>
          <w:sz w:val="24"/>
          <w:szCs w:val="24"/>
          <w:lang w:val="x-none" w:eastAsia="x-none"/>
        </w:rPr>
      </w:pPr>
    </w:p>
    <w:p w14:paraId="070D573D" w14:textId="77777777" w:rsidR="005D065B" w:rsidRDefault="005D065B" w:rsidP="005D065B">
      <w:pPr>
        <w:adjustRightInd w:val="0"/>
        <w:spacing w:afterLines="50" w:after="180"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（２）</w:t>
      </w:r>
      <w:r>
        <w:rPr>
          <w:rFonts w:hAnsi="ＭＳ 明朝" w:hint="eastAsia"/>
          <w:kern w:val="28"/>
          <w:sz w:val="24"/>
          <w:szCs w:val="24"/>
          <w:lang w:val="x-none" w:eastAsia="x-none"/>
        </w:rPr>
        <w:t>上記</w:t>
      </w:r>
      <w:r>
        <w:rPr>
          <w:rFonts w:hAnsi="ＭＳ 明朝" w:hint="eastAsia"/>
          <w:kern w:val="28"/>
          <w:sz w:val="24"/>
          <w:szCs w:val="24"/>
          <w:lang w:val="x-none"/>
        </w:rPr>
        <w:t>（１）</w:t>
      </w:r>
      <w:r>
        <w:rPr>
          <w:rFonts w:hAnsi="ＭＳ 明朝" w:hint="eastAsia"/>
          <w:kern w:val="28"/>
          <w:sz w:val="24"/>
          <w:szCs w:val="24"/>
          <w:lang w:val="x-none" w:eastAsia="x-none"/>
        </w:rPr>
        <w:t>の基準</w:t>
      </w:r>
      <w:r>
        <w:rPr>
          <w:rFonts w:hAnsi="ＭＳ 明朝" w:hint="eastAsia"/>
          <w:kern w:val="28"/>
          <w:sz w:val="24"/>
          <w:szCs w:val="24"/>
          <w:lang w:val="x-none"/>
        </w:rPr>
        <w:t>への適合性の判断のための具体的な手続き</w:t>
      </w:r>
    </w:p>
    <w:tbl>
      <w:tblPr>
        <w:tblStyle w:val="afc"/>
        <w:tblW w:w="0" w:type="auto"/>
        <w:tblInd w:w="238" w:type="dxa"/>
        <w:tblLook w:val="04A0" w:firstRow="1" w:lastRow="0" w:firstColumn="1" w:lastColumn="0" w:noHBand="0" w:noVBand="1"/>
      </w:tblPr>
      <w:tblGrid>
        <w:gridCol w:w="8256"/>
      </w:tblGrid>
      <w:tr w:rsidR="005D065B" w14:paraId="7B7EEB36" w14:textId="77777777" w:rsidTr="000B5D90">
        <w:tc>
          <w:tcPr>
            <w:tcW w:w="8494" w:type="dxa"/>
            <w:tcBorders>
              <w:top w:val="single" w:sz="4" w:space="0" w:color="auto"/>
              <w:left w:val="single" w:sz="4" w:space="0" w:color="auto"/>
              <w:bottom w:val="single" w:sz="4" w:space="0" w:color="auto"/>
              <w:right w:val="single" w:sz="4" w:space="0" w:color="auto"/>
            </w:tcBorders>
          </w:tcPr>
          <w:p w14:paraId="7FC643F3" w14:textId="77777777" w:rsidR="008B18E2" w:rsidRDefault="008B18E2" w:rsidP="000B5D90">
            <w:pPr>
              <w:adjustRightInd w:val="0"/>
              <w:spacing w:line="240" w:lineRule="atLeast"/>
              <w:ind w:firstLineChars="100" w:firstLine="240"/>
              <w:jc w:val="left"/>
              <w:textAlignment w:val="baseline"/>
              <w:rPr>
                <w:rFonts w:eastAsia="ＭＳ 明朝" w:hAnsi="ＭＳ 明朝"/>
                <w:kern w:val="28"/>
                <w:sz w:val="24"/>
                <w:szCs w:val="24"/>
                <w:lang w:val="x-none"/>
              </w:rPr>
            </w:pPr>
          </w:p>
          <w:p w14:paraId="02210FBA" w14:textId="6D099D8A" w:rsidR="00C803B7" w:rsidRDefault="00C803B7" w:rsidP="000B5D90">
            <w:pPr>
              <w:adjustRightInd w:val="0"/>
              <w:spacing w:line="240" w:lineRule="atLeast"/>
              <w:ind w:firstLineChars="100" w:firstLine="240"/>
              <w:jc w:val="left"/>
              <w:textAlignment w:val="baseline"/>
              <w:rPr>
                <w:rFonts w:eastAsia="ＭＳ 明朝" w:hAnsi="ＭＳ 明朝"/>
                <w:kern w:val="28"/>
                <w:sz w:val="24"/>
                <w:szCs w:val="24"/>
                <w:lang w:val="x-none"/>
              </w:rPr>
            </w:pPr>
          </w:p>
          <w:p w14:paraId="24EDB8C3" w14:textId="4ED5CD9B" w:rsidR="00C803B7" w:rsidRDefault="00C803B7" w:rsidP="000B5D90">
            <w:pPr>
              <w:adjustRightInd w:val="0"/>
              <w:spacing w:line="240" w:lineRule="atLeast"/>
              <w:ind w:firstLineChars="100" w:firstLine="240"/>
              <w:jc w:val="left"/>
              <w:textAlignment w:val="baseline"/>
              <w:rPr>
                <w:rFonts w:eastAsia="ＭＳ 明朝" w:hAnsi="ＭＳ 明朝"/>
                <w:kern w:val="28"/>
                <w:sz w:val="24"/>
                <w:szCs w:val="24"/>
                <w:lang w:val="x-none"/>
              </w:rPr>
            </w:pPr>
          </w:p>
          <w:p w14:paraId="25D8714A" w14:textId="7429C96B" w:rsidR="00C803B7" w:rsidRDefault="00C803B7" w:rsidP="000B5D90">
            <w:pPr>
              <w:adjustRightInd w:val="0"/>
              <w:spacing w:line="240" w:lineRule="atLeast"/>
              <w:ind w:firstLineChars="100" w:firstLine="240"/>
              <w:jc w:val="left"/>
              <w:textAlignment w:val="baseline"/>
              <w:rPr>
                <w:rFonts w:hAnsi="ＭＳ 明朝"/>
                <w:kern w:val="28"/>
                <w:sz w:val="24"/>
                <w:szCs w:val="24"/>
                <w:lang w:val="x-none" w:eastAsia="x-none"/>
              </w:rPr>
            </w:pPr>
          </w:p>
        </w:tc>
      </w:tr>
    </w:tbl>
    <w:p w14:paraId="682B7AA0" w14:textId="51A8CE6E" w:rsidR="005D065B" w:rsidRDefault="005D065B" w:rsidP="0082309C">
      <w:pPr>
        <w:adjustRightInd w:val="0"/>
        <w:spacing w:line="240" w:lineRule="atLeast"/>
        <w:jc w:val="left"/>
        <w:textAlignment w:val="baseline"/>
        <w:rPr>
          <w:rFonts w:hAnsi="ＭＳ 明朝"/>
          <w:kern w:val="28"/>
          <w:sz w:val="24"/>
          <w:szCs w:val="24"/>
          <w:lang w:val="x-none"/>
        </w:rPr>
      </w:pPr>
    </w:p>
    <w:p w14:paraId="305B0C82" w14:textId="4FDC3E5D" w:rsidR="00F061A4" w:rsidRDefault="008C5CF5" w:rsidP="0078537E">
      <w:pPr>
        <w:adjustRightInd w:val="0"/>
        <w:spacing w:beforeLines="100" w:before="360"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３</w:t>
      </w:r>
      <w:r w:rsidR="00F061A4">
        <w:rPr>
          <w:rFonts w:hAnsi="ＭＳ 明朝" w:hint="eastAsia"/>
          <w:kern w:val="28"/>
          <w:sz w:val="24"/>
          <w:szCs w:val="24"/>
          <w:lang w:val="x-none"/>
        </w:rPr>
        <w:t>．</w:t>
      </w:r>
      <w:r w:rsidR="00F061A4">
        <w:rPr>
          <w:rFonts w:hAnsi="ＭＳ 明朝" w:hint="eastAsia"/>
          <w:kern w:val="28"/>
          <w:sz w:val="24"/>
          <w:szCs w:val="24"/>
          <w:lang w:val="x-none" w:eastAsia="x-none"/>
        </w:rPr>
        <w:t>サステナビリティ・リンク・ローン</w:t>
      </w:r>
      <w:r w:rsidR="005F6CB4">
        <w:rPr>
          <w:rFonts w:hAnsi="ＭＳ 明朝" w:hint="eastAsia"/>
          <w:kern w:val="28"/>
          <w:sz w:val="24"/>
          <w:szCs w:val="24"/>
          <w:lang w:val="x-none" w:eastAsia="x-none"/>
        </w:rPr>
        <w:t>（気候変動対応に紐づく評価指標が設定されているものに限</w:t>
      </w:r>
      <w:r w:rsidR="00D5456F">
        <w:rPr>
          <w:rFonts w:hAnsi="ＭＳ 明朝" w:hint="eastAsia"/>
          <w:kern w:val="28"/>
          <w:sz w:val="24"/>
          <w:szCs w:val="24"/>
          <w:lang w:val="x-none"/>
        </w:rPr>
        <w:t>る</w:t>
      </w:r>
      <w:r w:rsidR="005F6CB4" w:rsidRPr="005F6CB4">
        <w:rPr>
          <w:rFonts w:hAnsi="ＭＳ 明朝" w:hint="eastAsia"/>
          <w:kern w:val="28"/>
          <w:sz w:val="24"/>
          <w:szCs w:val="24"/>
          <w:lang w:val="x-none" w:eastAsia="x-none"/>
        </w:rPr>
        <w:t>。）</w:t>
      </w:r>
    </w:p>
    <w:p w14:paraId="2FFB9FFC"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p>
    <w:p w14:paraId="63354855"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（１）</w:t>
      </w:r>
      <w:r>
        <w:rPr>
          <w:rFonts w:hAnsi="ＭＳ 明朝" w:hint="eastAsia"/>
          <w:kern w:val="28"/>
          <w:sz w:val="24"/>
          <w:szCs w:val="24"/>
          <w:lang w:val="x-none" w:eastAsia="x-none"/>
        </w:rPr>
        <w:t>対象投融資の基準</w:t>
      </w:r>
    </w:p>
    <w:p w14:paraId="0E24D127" w14:textId="054D55F9" w:rsidR="00F061A4" w:rsidRPr="00D41A41" w:rsidRDefault="00F061A4" w:rsidP="00F061A4">
      <w:pPr>
        <w:adjustRightInd w:val="0"/>
        <w:spacing w:afterLines="50" w:after="180" w:line="240" w:lineRule="atLeast"/>
        <w:ind w:leftChars="100" w:left="210" w:firstLineChars="100" w:firstLine="236"/>
        <w:jc w:val="left"/>
        <w:textAlignment w:val="baseline"/>
        <w:rPr>
          <w:rFonts w:hAnsi="ＭＳ 明朝"/>
          <w:spacing w:val="-2"/>
          <w:kern w:val="28"/>
          <w:sz w:val="24"/>
          <w:szCs w:val="24"/>
          <w:lang w:val="x-none" w:eastAsia="x-none"/>
        </w:rPr>
      </w:pPr>
      <w:r w:rsidRPr="00D41A41">
        <w:rPr>
          <w:rFonts w:hAnsi="ＭＳ 明朝" w:hint="eastAsia"/>
          <w:spacing w:val="-2"/>
          <w:kern w:val="28"/>
          <w:sz w:val="24"/>
          <w:szCs w:val="24"/>
          <w:lang w:val="x-none" w:eastAsia="x-none"/>
        </w:rPr>
        <w:t>当行（庫・社）では、次に掲げる国際</w:t>
      </w:r>
      <w:r w:rsidR="00F862F7" w:rsidRPr="00D41A41">
        <w:rPr>
          <w:rFonts w:hAnsi="ＭＳ 明朝" w:hint="eastAsia"/>
          <w:spacing w:val="-2"/>
          <w:kern w:val="28"/>
          <w:sz w:val="24"/>
          <w:szCs w:val="24"/>
          <w:lang w:val="x-none"/>
        </w:rPr>
        <w:t>原則</w:t>
      </w:r>
      <w:r w:rsidRPr="00D41A41">
        <w:rPr>
          <w:rFonts w:hAnsi="ＭＳ 明朝" w:hint="eastAsia"/>
          <w:spacing w:val="-2"/>
          <w:kern w:val="28"/>
          <w:sz w:val="24"/>
          <w:szCs w:val="24"/>
          <w:lang w:val="x-none" w:eastAsia="x-none"/>
        </w:rPr>
        <w:t>・</w:t>
      </w:r>
      <w:r w:rsidR="00F862F7" w:rsidRPr="00D41A41">
        <w:rPr>
          <w:rFonts w:hAnsi="ＭＳ 明朝" w:hint="eastAsia"/>
          <w:spacing w:val="-2"/>
          <w:kern w:val="28"/>
          <w:sz w:val="24"/>
          <w:szCs w:val="24"/>
          <w:lang w:val="x-none"/>
        </w:rPr>
        <w:t>政府の指針</w:t>
      </w:r>
      <w:r w:rsidR="007245E7" w:rsidRPr="00D41A41">
        <w:rPr>
          <w:rFonts w:hAnsi="ＭＳ 明朝" w:hint="eastAsia"/>
          <w:spacing w:val="-2"/>
          <w:kern w:val="28"/>
          <w:sz w:val="24"/>
          <w:lang w:val="x-none"/>
        </w:rPr>
        <w:t>を基準として、これら</w:t>
      </w:r>
      <w:r w:rsidRPr="00D41A41">
        <w:rPr>
          <w:rFonts w:hAnsi="ＭＳ 明朝" w:hint="eastAsia"/>
          <w:spacing w:val="-2"/>
          <w:kern w:val="28"/>
          <w:sz w:val="24"/>
          <w:szCs w:val="24"/>
          <w:lang w:val="x-none" w:eastAsia="x-none"/>
        </w:rPr>
        <w:t>に適合した投融資をサステナビリティ・リンク・ローンと判断している。</w:t>
      </w:r>
    </w:p>
    <w:tbl>
      <w:tblPr>
        <w:tblStyle w:val="afc"/>
        <w:tblW w:w="0" w:type="auto"/>
        <w:tblInd w:w="238" w:type="dxa"/>
        <w:tblLook w:val="04A0" w:firstRow="1" w:lastRow="0" w:firstColumn="1" w:lastColumn="0" w:noHBand="0" w:noVBand="1"/>
      </w:tblPr>
      <w:tblGrid>
        <w:gridCol w:w="8256"/>
      </w:tblGrid>
      <w:tr w:rsidR="00F061A4" w14:paraId="469EFFD7" w14:textId="77777777" w:rsidTr="00C35146">
        <w:tc>
          <w:tcPr>
            <w:tcW w:w="8494" w:type="dxa"/>
            <w:tcBorders>
              <w:top w:val="single" w:sz="4" w:space="0" w:color="auto"/>
              <w:left w:val="single" w:sz="4" w:space="0" w:color="auto"/>
              <w:bottom w:val="single" w:sz="4" w:space="0" w:color="auto"/>
              <w:right w:val="single" w:sz="4" w:space="0" w:color="auto"/>
            </w:tcBorders>
          </w:tcPr>
          <w:p w14:paraId="53DE7A4A" w14:textId="42699A42" w:rsidR="00F061A4" w:rsidRDefault="00F061A4" w:rsidP="00F061A4">
            <w:pPr>
              <w:adjustRightInd w:val="0"/>
              <w:spacing w:line="240" w:lineRule="atLeast"/>
              <w:jc w:val="left"/>
              <w:textAlignment w:val="baseline"/>
              <w:rPr>
                <w:rFonts w:eastAsia="ＭＳ 明朝" w:hAnsi="ＭＳ 明朝"/>
                <w:kern w:val="28"/>
                <w:sz w:val="24"/>
                <w:szCs w:val="24"/>
                <w:lang w:val="x-none" w:eastAsia="x-none"/>
              </w:rPr>
            </w:pPr>
          </w:p>
          <w:p w14:paraId="684FBF53" w14:textId="566BBBD3" w:rsidR="00C803B7" w:rsidRDefault="00C803B7" w:rsidP="00F061A4">
            <w:pPr>
              <w:adjustRightInd w:val="0"/>
              <w:spacing w:line="240" w:lineRule="atLeast"/>
              <w:jc w:val="left"/>
              <w:textAlignment w:val="baseline"/>
              <w:rPr>
                <w:rFonts w:eastAsia="ＭＳ 明朝" w:hAnsi="ＭＳ 明朝"/>
                <w:kern w:val="28"/>
                <w:sz w:val="24"/>
                <w:szCs w:val="24"/>
                <w:lang w:val="x-none" w:eastAsia="x-none"/>
              </w:rPr>
            </w:pPr>
          </w:p>
          <w:p w14:paraId="7E118456" w14:textId="010ECCA9" w:rsidR="00C803B7" w:rsidRDefault="00C803B7" w:rsidP="00F061A4">
            <w:pPr>
              <w:adjustRightInd w:val="0"/>
              <w:spacing w:line="240" w:lineRule="atLeast"/>
              <w:jc w:val="left"/>
              <w:textAlignment w:val="baseline"/>
              <w:rPr>
                <w:rFonts w:eastAsia="ＭＳ 明朝" w:hAnsi="ＭＳ 明朝"/>
                <w:kern w:val="28"/>
                <w:sz w:val="24"/>
                <w:szCs w:val="24"/>
                <w:lang w:val="x-none" w:eastAsia="x-none"/>
              </w:rPr>
            </w:pPr>
          </w:p>
          <w:p w14:paraId="4EE1C713" w14:textId="5C9ED1AB" w:rsidR="005F6CB4" w:rsidRDefault="005F6CB4" w:rsidP="00F061A4">
            <w:pPr>
              <w:adjustRightInd w:val="0"/>
              <w:spacing w:line="240" w:lineRule="atLeast"/>
              <w:jc w:val="left"/>
              <w:textAlignment w:val="baseline"/>
              <w:rPr>
                <w:rFonts w:hAnsi="ＭＳ 明朝"/>
                <w:kern w:val="28"/>
                <w:sz w:val="24"/>
                <w:szCs w:val="24"/>
                <w:lang w:val="x-none" w:eastAsia="x-none"/>
              </w:rPr>
            </w:pPr>
          </w:p>
        </w:tc>
      </w:tr>
    </w:tbl>
    <w:p w14:paraId="5CC9B013" w14:textId="77777777" w:rsidR="00F061A4" w:rsidRDefault="00F061A4" w:rsidP="00F061A4">
      <w:pPr>
        <w:adjustRightInd w:val="0"/>
        <w:spacing w:line="240" w:lineRule="atLeast"/>
        <w:jc w:val="left"/>
        <w:textAlignment w:val="baseline"/>
        <w:rPr>
          <w:rFonts w:hAnsi="ＭＳ 明朝"/>
          <w:kern w:val="28"/>
          <w:sz w:val="24"/>
          <w:szCs w:val="24"/>
          <w:lang w:val="x-none" w:eastAsia="x-none"/>
        </w:rPr>
      </w:pPr>
    </w:p>
    <w:p w14:paraId="4074A1FE" w14:textId="25DF047F" w:rsidR="00F061A4" w:rsidRDefault="00F061A4" w:rsidP="00F061A4">
      <w:pPr>
        <w:adjustRightInd w:val="0"/>
        <w:spacing w:afterLines="50" w:after="180"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（２）</w:t>
      </w:r>
      <w:r>
        <w:rPr>
          <w:rFonts w:hAnsi="ＭＳ 明朝" w:hint="eastAsia"/>
          <w:kern w:val="28"/>
          <w:sz w:val="24"/>
          <w:szCs w:val="24"/>
          <w:lang w:val="x-none" w:eastAsia="x-none"/>
        </w:rPr>
        <w:t>上記</w:t>
      </w:r>
      <w:r>
        <w:rPr>
          <w:rFonts w:hAnsi="ＭＳ 明朝" w:hint="eastAsia"/>
          <w:kern w:val="28"/>
          <w:sz w:val="24"/>
          <w:szCs w:val="24"/>
          <w:lang w:val="x-none"/>
        </w:rPr>
        <w:t>（１）</w:t>
      </w:r>
      <w:r w:rsidR="00AB0CA3">
        <w:rPr>
          <w:rFonts w:hAnsi="ＭＳ 明朝" w:hint="eastAsia"/>
          <w:kern w:val="28"/>
          <w:sz w:val="24"/>
          <w:szCs w:val="24"/>
          <w:lang w:val="x-none"/>
        </w:rPr>
        <w:t>の</w:t>
      </w:r>
      <w:r>
        <w:rPr>
          <w:rFonts w:hAnsi="ＭＳ 明朝" w:hint="eastAsia"/>
          <w:kern w:val="28"/>
          <w:sz w:val="24"/>
          <w:szCs w:val="24"/>
          <w:lang w:val="x-none" w:eastAsia="x-none"/>
        </w:rPr>
        <w:t>基準</w:t>
      </w:r>
      <w:r w:rsidR="00AB0CA3">
        <w:rPr>
          <w:rFonts w:hAnsi="ＭＳ 明朝" w:hint="eastAsia"/>
          <w:kern w:val="28"/>
          <w:sz w:val="24"/>
          <w:szCs w:val="24"/>
          <w:lang w:val="x-none"/>
        </w:rPr>
        <w:t>への適合性の判断のための具体的な手続き</w:t>
      </w:r>
    </w:p>
    <w:tbl>
      <w:tblPr>
        <w:tblStyle w:val="afc"/>
        <w:tblW w:w="0" w:type="auto"/>
        <w:tblInd w:w="238" w:type="dxa"/>
        <w:tblLook w:val="04A0" w:firstRow="1" w:lastRow="0" w:firstColumn="1" w:lastColumn="0" w:noHBand="0" w:noVBand="1"/>
      </w:tblPr>
      <w:tblGrid>
        <w:gridCol w:w="8256"/>
      </w:tblGrid>
      <w:tr w:rsidR="00F061A4" w14:paraId="60907725" w14:textId="77777777" w:rsidTr="001B23E5">
        <w:tc>
          <w:tcPr>
            <w:tcW w:w="8256" w:type="dxa"/>
            <w:tcBorders>
              <w:top w:val="single" w:sz="4" w:space="0" w:color="auto"/>
              <w:left w:val="single" w:sz="4" w:space="0" w:color="auto"/>
              <w:bottom w:val="single" w:sz="4" w:space="0" w:color="auto"/>
              <w:right w:val="single" w:sz="4" w:space="0" w:color="auto"/>
            </w:tcBorders>
          </w:tcPr>
          <w:p w14:paraId="628A661A" w14:textId="77777777" w:rsidR="001B23E5" w:rsidRDefault="001B23E5"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14902366" w14:textId="77777777" w:rsidR="00C803B7" w:rsidRDefault="00C803B7"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4903AB13" w14:textId="77777777" w:rsidR="00C803B7" w:rsidRDefault="00C803B7"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557765FD" w14:textId="0525C7EB" w:rsidR="00C803B7" w:rsidRDefault="00C803B7" w:rsidP="00C803B7">
            <w:pPr>
              <w:adjustRightInd w:val="0"/>
              <w:spacing w:line="240" w:lineRule="atLeast"/>
              <w:jc w:val="left"/>
              <w:textAlignment w:val="baseline"/>
              <w:rPr>
                <w:rFonts w:hAnsi="ＭＳ 明朝"/>
                <w:kern w:val="28"/>
                <w:sz w:val="24"/>
                <w:szCs w:val="24"/>
                <w:lang w:val="x-none" w:eastAsia="x-none"/>
              </w:rPr>
            </w:pPr>
          </w:p>
        </w:tc>
      </w:tr>
    </w:tbl>
    <w:p w14:paraId="1A1ACDDB" w14:textId="77777777" w:rsidR="001B23E5" w:rsidRDefault="001B23E5" w:rsidP="001B23E5">
      <w:pPr>
        <w:adjustRightInd w:val="0"/>
        <w:spacing w:line="240" w:lineRule="atLeast"/>
        <w:jc w:val="left"/>
        <w:textAlignment w:val="baseline"/>
        <w:rPr>
          <w:rFonts w:hAnsi="ＭＳ 明朝"/>
          <w:kern w:val="28"/>
          <w:sz w:val="24"/>
          <w:szCs w:val="24"/>
          <w:lang w:val="x-none"/>
        </w:rPr>
      </w:pPr>
    </w:p>
    <w:p w14:paraId="6920FC42" w14:textId="77777777" w:rsidR="003C434F" w:rsidRDefault="003C434F" w:rsidP="001B23E5">
      <w:pPr>
        <w:adjustRightInd w:val="0"/>
        <w:spacing w:beforeLines="50" w:before="180" w:line="240" w:lineRule="atLeast"/>
        <w:ind w:left="238" w:hanging="238"/>
        <w:jc w:val="left"/>
        <w:textAlignment w:val="baseline"/>
        <w:rPr>
          <w:rFonts w:hAnsi="ＭＳ 明朝"/>
          <w:kern w:val="28"/>
          <w:sz w:val="24"/>
          <w:szCs w:val="24"/>
          <w:lang w:val="x-none"/>
        </w:rPr>
      </w:pPr>
    </w:p>
    <w:p w14:paraId="1157FB91" w14:textId="38DBF3B3" w:rsidR="001B23E5" w:rsidRDefault="001B23E5" w:rsidP="001B23E5">
      <w:pPr>
        <w:adjustRightInd w:val="0"/>
        <w:spacing w:beforeLines="50" w:before="180"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lastRenderedPageBreak/>
        <w:t>４．</w:t>
      </w:r>
      <w:r>
        <w:rPr>
          <w:rFonts w:hAnsi="ＭＳ 明朝" w:hint="eastAsia"/>
          <w:kern w:val="28"/>
          <w:sz w:val="24"/>
          <w:szCs w:val="24"/>
          <w:lang w:val="x-none" w:eastAsia="x-none"/>
        </w:rPr>
        <w:t>サステナビリティ・リンク・</w:t>
      </w:r>
      <w:r>
        <w:rPr>
          <w:rFonts w:hAnsi="ＭＳ 明朝" w:hint="eastAsia"/>
          <w:kern w:val="28"/>
          <w:sz w:val="24"/>
          <w:szCs w:val="24"/>
          <w:lang w:val="x-none"/>
        </w:rPr>
        <w:t>ボンド</w:t>
      </w:r>
      <w:r>
        <w:rPr>
          <w:rFonts w:hAnsi="ＭＳ 明朝" w:hint="eastAsia"/>
          <w:kern w:val="28"/>
          <w:sz w:val="24"/>
          <w:szCs w:val="24"/>
          <w:lang w:val="x-none" w:eastAsia="x-none"/>
        </w:rPr>
        <w:t>（気候変動対応に紐づく評価指標が設定されているものに限</w:t>
      </w:r>
      <w:r w:rsidR="00D5456F">
        <w:rPr>
          <w:rFonts w:hAnsi="ＭＳ 明朝" w:hint="eastAsia"/>
          <w:kern w:val="28"/>
          <w:sz w:val="24"/>
          <w:szCs w:val="24"/>
          <w:lang w:val="x-none"/>
        </w:rPr>
        <w:t>る</w:t>
      </w:r>
      <w:r w:rsidRPr="005F6CB4">
        <w:rPr>
          <w:rFonts w:hAnsi="ＭＳ 明朝" w:hint="eastAsia"/>
          <w:kern w:val="28"/>
          <w:sz w:val="24"/>
          <w:szCs w:val="24"/>
          <w:lang w:val="x-none" w:eastAsia="x-none"/>
        </w:rPr>
        <w:t>。）</w:t>
      </w:r>
    </w:p>
    <w:p w14:paraId="775A9535" w14:textId="77777777" w:rsidR="001B23E5" w:rsidRDefault="001B23E5" w:rsidP="001B23E5">
      <w:pPr>
        <w:adjustRightInd w:val="0"/>
        <w:spacing w:line="240" w:lineRule="atLeast"/>
        <w:ind w:left="238" w:hanging="238"/>
        <w:jc w:val="left"/>
        <w:textAlignment w:val="baseline"/>
        <w:rPr>
          <w:rFonts w:hAnsi="ＭＳ 明朝"/>
          <w:kern w:val="28"/>
          <w:sz w:val="24"/>
          <w:szCs w:val="24"/>
          <w:lang w:val="x-none" w:eastAsia="x-none"/>
        </w:rPr>
      </w:pPr>
    </w:p>
    <w:p w14:paraId="691B008C" w14:textId="77777777" w:rsidR="001B23E5" w:rsidRDefault="001B23E5" w:rsidP="001B23E5">
      <w:pPr>
        <w:adjustRightInd w:val="0"/>
        <w:spacing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（１）</w:t>
      </w:r>
      <w:r>
        <w:rPr>
          <w:rFonts w:hAnsi="ＭＳ 明朝" w:hint="eastAsia"/>
          <w:kern w:val="28"/>
          <w:sz w:val="24"/>
          <w:szCs w:val="24"/>
          <w:lang w:val="x-none" w:eastAsia="x-none"/>
        </w:rPr>
        <w:t>対象投融資の基準</w:t>
      </w:r>
    </w:p>
    <w:p w14:paraId="4BF0E316" w14:textId="55C06911" w:rsidR="001B23E5" w:rsidRPr="00D41A41" w:rsidRDefault="001B23E5" w:rsidP="001B23E5">
      <w:pPr>
        <w:adjustRightInd w:val="0"/>
        <w:spacing w:afterLines="50" w:after="180" w:line="240" w:lineRule="atLeast"/>
        <w:ind w:leftChars="100" w:left="210" w:firstLineChars="100" w:firstLine="236"/>
        <w:jc w:val="left"/>
        <w:textAlignment w:val="baseline"/>
        <w:rPr>
          <w:rFonts w:hAnsi="ＭＳ 明朝"/>
          <w:spacing w:val="-2"/>
          <w:kern w:val="28"/>
          <w:sz w:val="24"/>
          <w:szCs w:val="24"/>
          <w:lang w:val="x-none" w:eastAsia="x-none"/>
        </w:rPr>
      </w:pPr>
      <w:r w:rsidRPr="00D41A41">
        <w:rPr>
          <w:rFonts w:hAnsi="ＭＳ 明朝" w:hint="eastAsia"/>
          <w:spacing w:val="-2"/>
          <w:kern w:val="28"/>
          <w:sz w:val="24"/>
          <w:szCs w:val="24"/>
          <w:lang w:val="x-none" w:eastAsia="x-none"/>
        </w:rPr>
        <w:t>当行（庫・社）では、次に掲げる国際</w:t>
      </w:r>
      <w:r w:rsidRPr="00D41A41">
        <w:rPr>
          <w:rFonts w:hAnsi="ＭＳ 明朝" w:hint="eastAsia"/>
          <w:spacing w:val="-2"/>
          <w:kern w:val="28"/>
          <w:sz w:val="24"/>
          <w:szCs w:val="24"/>
          <w:lang w:val="x-none"/>
        </w:rPr>
        <w:t>原則</w:t>
      </w:r>
      <w:r w:rsidRPr="00D41A41">
        <w:rPr>
          <w:rFonts w:hAnsi="ＭＳ 明朝" w:hint="eastAsia"/>
          <w:spacing w:val="-2"/>
          <w:kern w:val="28"/>
          <w:sz w:val="24"/>
          <w:szCs w:val="24"/>
          <w:lang w:val="x-none" w:eastAsia="x-none"/>
        </w:rPr>
        <w:t>・</w:t>
      </w:r>
      <w:r w:rsidRPr="00D41A41">
        <w:rPr>
          <w:rFonts w:hAnsi="ＭＳ 明朝" w:hint="eastAsia"/>
          <w:spacing w:val="-2"/>
          <w:kern w:val="28"/>
          <w:sz w:val="24"/>
          <w:szCs w:val="24"/>
          <w:lang w:val="x-none"/>
        </w:rPr>
        <w:t>政府の指針</w:t>
      </w:r>
      <w:r w:rsidR="007245E7" w:rsidRPr="00D41A41">
        <w:rPr>
          <w:rFonts w:hAnsi="ＭＳ 明朝" w:hint="eastAsia"/>
          <w:spacing w:val="-2"/>
          <w:kern w:val="28"/>
          <w:sz w:val="24"/>
          <w:lang w:val="x-none"/>
        </w:rPr>
        <w:t>を基準として、これら</w:t>
      </w:r>
      <w:r w:rsidRPr="00D41A41">
        <w:rPr>
          <w:rFonts w:hAnsi="ＭＳ 明朝" w:hint="eastAsia"/>
          <w:spacing w:val="-2"/>
          <w:kern w:val="28"/>
          <w:sz w:val="24"/>
          <w:szCs w:val="24"/>
          <w:lang w:val="x-none" w:eastAsia="x-none"/>
        </w:rPr>
        <w:t>に適合した投融資をサステナビリティ・リンク・</w:t>
      </w:r>
      <w:r w:rsidRPr="00D41A41">
        <w:rPr>
          <w:rFonts w:hAnsi="ＭＳ 明朝" w:hint="eastAsia"/>
          <w:spacing w:val="-2"/>
          <w:kern w:val="28"/>
          <w:sz w:val="24"/>
          <w:szCs w:val="24"/>
          <w:lang w:val="x-none"/>
        </w:rPr>
        <w:t>ボンド</w:t>
      </w:r>
      <w:r w:rsidRPr="00D41A41">
        <w:rPr>
          <w:rFonts w:hAnsi="ＭＳ 明朝" w:hint="eastAsia"/>
          <w:spacing w:val="-2"/>
          <w:kern w:val="28"/>
          <w:sz w:val="24"/>
          <w:szCs w:val="24"/>
          <w:lang w:val="x-none" w:eastAsia="x-none"/>
        </w:rPr>
        <w:t>と判断している。</w:t>
      </w:r>
    </w:p>
    <w:tbl>
      <w:tblPr>
        <w:tblStyle w:val="afc"/>
        <w:tblW w:w="0" w:type="auto"/>
        <w:tblInd w:w="238" w:type="dxa"/>
        <w:tblLook w:val="04A0" w:firstRow="1" w:lastRow="0" w:firstColumn="1" w:lastColumn="0" w:noHBand="0" w:noVBand="1"/>
      </w:tblPr>
      <w:tblGrid>
        <w:gridCol w:w="8256"/>
      </w:tblGrid>
      <w:tr w:rsidR="001B23E5" w14:paraId="360A608E" w14:textId="77777777" w:rsidTr="000B5D90">
        <w:tc>
          <w:tcPr>
            <w:tcW w:w="8494" w:type="dxa"/>
            <w:tcBorders>
              <w:top w:val="single" w:sz="4" w:space="0" w:color="auto"/>
              <w:left w:val="single" w:sz="4" w:space="0" w:color="auto"/>
              <w:bottom w:val="single" w:sz="4" w:space="0" w:color="auto"/>
              <w:right w:val="single" w:sz="4" w:space="0" w:color="auto"/>
            </w:tcBorders>
          </w:tcPr>
          <w:p w14:paraId="529AFB76" w14:textId="77777777" w:rsidR="001B23E5" w:rsidRDefault="001B23E5" w:rsidP="0082309C">
            <w:pPr>
              <w:adjustRightInd w:val="0"/>
              <w:spacing w:line="240" w:lineRule="atLeast"/>
              <w:jc w:val="left"/>
              <w:textAlignment w:val="baseline"/>
              <w:rPr>
                <w:rFonts w:eastAsia="ＭＳ 明朝" w:hAnsi="ＭＳ 明朝"/>
                <w:kern w:val="28"/>
                <w:sz w:val="24"/>
                <w:szCs w:val="24"/>
                <w:lang w:val="x-none" w:eastAsia="x-none"/>
              </w:rPr>
            </w:pPr>
          </w:p>
          <w:p w14:paraId="0D3EC075" w14:textId="15733267" w:rsidR="00C803B7" w:rsidRDefault="00C803B7" w:rsidP="0082309C">
            <w:pPr>
              <w:adjustRightInd w:val="0"/>
              <w:spacing w:line="240" w:lineRule="atLeast"/>
              <w:jc w:val="left"/>
              <w:textAlignment w:val="baseline"/>
              <w:rPr>
                <w:rFonts w:eastAsia="ＭＳ 明朝" w:hAnsi="ＭＳ 明朝"/>
                <w:kern w:val="28"/>
                <w:sz w:val="24"/>
                <w:szCs w:val="24"/>
                <w:lang w:val="x-none" w:eastAsia="x-none"/>
              </w:rPr>
            </w:pPr>
          </w:p>
          <w:p w14:paraId="7F615D73" w14:textId="554B0248" w:rsidR="00C803B7" w:rsidRDefault="00C803B7" w:rsidP="0082309C">
            <w:pPr>
              <w:adjustRightInd w:val="0"/>
              <w:spacing w:line="240" w:lineRule="atLeast"/>
              <w:jc w:val="left"/>
              <w:textAlignment w:val="baseline"/>
              <w:rPr>
                <w:rFonts w:eastAsia="ＭＳ 明朝" w:hAnsi="ＭＳ 明朝"/>
                <w:kern w:val="28"/>
                <w:sz w:val="24"/>
                <w:szCs w:val="24"/>
                <w:lang w:val="x-none" w:eastAsia="x-none"/>
              </w:rPr>
            </w:pPr>
          </w:p>
          <w:p w14:paraId="24D2621B" w14:textId="1EADD12F" w:rsidR="00C803B7" w:rsidRDefault="00C803B7" w:rsidP="0082309C">
            <w:pPr>
              <w:adjustRightInd w:val="0"/>
              <w:spacing w:line="240" w:lineRule="atLeast"/>
              <w:jc w:val="left"/>
              <w:textAlignment w:val="baseline"/>
              <w:rPr>
                <w:rFonts w:hAnsi="ＭＳ 明朝"/>
                <w:kern w:val="28"/>
                <w:sz w:val="24"/>
                <w:szCs w:val="24"/>
                <w:lang w:val="x-none" w:eastAsia="x-none"/>
              </w:rPr>
            </w:pPr>
          </w:p>
        </w:tc>
      </w:tr>
    </w:tbl>
    <w:p w14:paraId="4726EAA6" w14:textId="77777777" w:rsidR="001B23E5" w:rsidRDefault="001B23E5" w:rsidP="001B23E5">
      <w:pPr>
        <w:adjustRightInd w:val="0"/>
        <w:spacing w:line="240" w:lineRule="atLeast"/>
        <w:jc w:val="left"/>
        <w:textAlignment w:val="baseline"/>
        <w:rPr>
          <w:rFonts w:hAnsi="ＭＳ 明朝"/>
          <w:kern w:val="28"/>
          <w:sz w:val="24"/>
          <w:szCs w:val="24"/>
          <w:lang w:val="x-none" w:eastAsia="x-none"/>
        </w:rPr>
      </w:pPr>
    </w:p>
    <w:p w14:paraId="3B04AB96" w14:textId="77777777" w:rsidR="001B23E5" w:rsidRDefault="001B23E5" w:rsidP="001B23E5">
      <w:pPr>
        <w:adjustRightInd w:val="0"/>
        <w:spacing w:afterLines="50" w:after="180"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（２）</w:t>
      </w:r>
      <w:r>
        <w:rPr>
          <w:rFonts w:hAnsi="ＭＳ 明朝" w:hint="eastAsia"/>
          <w:kern w:val="28"/>
          <w:sz w:val="24"/>
          <w:szCs w:val="24"/>
          <w:lang w:val="x-none" w:eastAsia="x-none"/>
        </w:rPr>
        <w:t>上記</w:t>
      </w:r>
      <w:r>
        <w:rPr>
          <w:rFonts w:hAnsi="ＭＳ 明朝" w:hint="eastAsia"/>
          <w:kern w:val="28"/>
          <w:sz w:val="24"/>
          <w:szCs w:val="24"/>
          <w:lang w:val="x-none"/>
        </w:rPr>
        <w:t>（１）の</w:t>
      </w:r>
      <w:r>
        <w:rPr>
          <w:rFonts w:hAnsi="ＭＳ 明朝" w:hint="eastAsia"/>
          <w:kern w:val="28"/>
          <w:sz w:val="24"/>
          <w:szCs w:val="24"/>
          <w:lang w:val="x-none" w:eastAsia="x-none"/>
        </w:rPr>
        <w:t>基準</w:t>
      </w:r>
      <w:r>
        <w:rPr>
          <w:rFonts w:hAnsi="ＭＳ 明朝" w:hint="eastAsia"/>
          <w:kern w:val="28"/>
          <w:sz w:val="24"/>
          <w:szCs w:val="24"/>
          <w:lang w:val="x-none"/>
        </w:rPr>
        <w:t>への適合性の判断のための具体的な手続き</w:t>
      </w:r>
    </w:p>
    <w:tbl>
      <w:tblPr>
        <w:tblStyle w:val="afc"/>
        <w:tblW w:w="0" w:type="auto"/>
        <w:tblInd w:w="238" w:type="dxa"/>
        <w:tblLook w:val="04A0" w:firstRow="1" w:lastRow="0" w:firstColumn="1" w:lastColumn="0" w:noHBand="0" w:noVBand="1"/>
      </w:tblPr>
      <w:tblGrid>
        <w:gridCol w:w="8256"/>
      </w:tblGrid>
      <w:tr w:rsidR="001B23E5" w14:paraId="25DF9383" w14:textId="77777777" w:rsidTr="000B5D90">
        <w:tc>
          <w:tcPr>
            <w:tcW w:w="8494" w:type="dxa"/>
            <w:tcBorders>
              <w:top w:val="single" w:sz="4" w:space="0" w:color="auto"/>
              <w:left w:val="single" w:sz="4" w:space="0" w:color="auto"/>
              <w:bottom w:val="single" w:sz="4" w:space="0" w:color="auto"/>
              <w:right w:val="single" w:sz="4" w:space="0" w:color="auto"/>
            </w:tcBorders>
          </w:tcPr>
          <w:p w14:paraId="6EA0BF13" w14:textId="77777777" w:rsidR="001B23E5" w:rsidRDefault="001B23E5" w:rsidP="000B5D90">
            <w:pPr>
              <w:adjustRightInd w:val="0"/>
              <w:spacing w:line="240" w:lineRule="atLeast"/>
              <w:ind w:firstLineChars="100" w:firstLine="240"/>
              <w:jc w:val="left"/>
              <w:textAlignment w:val="baseline"/>
              <w:rPr>
                <w:rFonts w:eastAsia="ＭＳ 明朝" w:hAnsi="ＭＳ 明朝"/>
                <w:kern w:val="28"/>
                <w:sz w:val="24"/>
                <w:szCs w:val="24"/>
                <w:lang w:val="x-none"/>
              </w:rPr>
            </w:pPr>
          </w:p>
          <w:p w14:paraId="50EECFD6" w14:textId="4CC9C0C1" w:rsidR="00C803B7" w:rsidRDefault="00C803B7" w:rsidP="000B5D90">
            <w:pPr>
              <w:adjustRightInd w:val="0"/>
              <w:spacing w:line="240" w:lineRule="atLeast"/>
              <w:ind w:firstLineChars="100" w:firstLine="240"/>
              <w:jc w:val="left"/>
              <w:textAlignment w:val="baseline"/>
              <w:rPr>
                <w:rFonts w:eastAsia="ＭＳ 明朝" w:hAnsi="ＭＳ 明朝"/>
                <w:kern w:val="28"/>
                <w:sz w:val="24"/>
                <w:szCs w:val="24"/>
                <w:lang w:val="x-none"/>
              </w:rPr>
            </w:pPr>
          </w:p>
          <w:p w14:paraId="72F48F17" w14:textId="2B226389" w:rsidR="00C803B7" w:rsidRDefault="00C803B7" w:rsidP="000B5D90">
            <w:pPr>
              <w:adjustRightInd w:val="0"/>
              <w:spacing w:line="240" w:lineRule="atLeast"/>
              <w:ind w:firstLineChars="100" w:firstLine="240"/>
              <w:jc w:val="left"/>
              <w:textAlignment w:val="baseline"/>
              <w:rPr>
                <w:rFonts w:eastAsia="ＭＳ 明朝" w:hAnsi="ＭＳ 明朝"/>
                <w:kern w:val="28"/>
                <w:sz w:val="24"/>
                <w:szCs w:val="24"/>
                <w:lang w:val="x-none"/>
              </w:rPr>
            </w:pPr>
          </w:p>
          <w:p w14:paraId="11452D17" w14:textId="27CF25ED" w:rsidR="00C803B7" w:rsidRDefault="00C803B7" w:rsidP="000B5D90">
            <w:pPr>
              <w:adjustRightInd w:val="0"/>
              <w:spacing w:line="240" w:lineRule="atLeast"/>
              <w:ind w:firstLineChars="100" w:firstLine="240"/>
              <w:jc w:val="left"/>
              <w:textAlignment w:val="baseline"/>
              <w:rPr>
                <w:rFonts w:hAnsi="ＭＳ 明朝"/>
                <w:kern w:val="28"/>
                <w:sz w:val="24"/>
                <w:szCs w:val="24"/>
                <w:lang w:val="x-none" w:eastAsia="x-none"/>
              </w:rPr>
            </w:pPr>
          </w:p>
        </w:tc>
      </w:tr>
    </w:tbl>
    <w:p w14:paraId="2137B749" w14:textId="1BB85332" w:rsidR="00F061A4" w:rsidRDefault="00F061A4" w:rsidP="00F061A4">
      <w:pPr>
        <w:adjustRightInd w:val="0"/>
        <w:spacing w:line="240" w:lineRule="atLeast"/>
        <w:jc w:val="left"/>
        <w:textAlignment w:val="baseline"/>
        <w:rPr>
          <w:rFonts w:hAnsi="ＭＳ 明朝"/>
          <w:kern w:val="28"/>
          <w:sz w:val="24"/>
          <w:szCs w:val="24"/>
          <w:lang w:val="x-none" w:eastAsia="x-none"/>
        </w:rPr>
      </w:pPr>
    </w:p>
    <w:p w14:paraId="717F341F" w14:textId="0C2BEDA4" w:rsidR="00F061A4" w:rsidRDefault="00D1033B" w:rsidP="0078537E">
      <w:pPr>
        <w:adjustRightInd w:val="0"/>
        <w:spacing w:beforeLines="100" w:before="360"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５</w:t>
      </w:r>
      <w:r w:rsidR="00F061A4">
        <w:rPr>
          <w:rFonts w:hAnsi="ＭＳ 明朝" w:hint="eastAsia"/>
          <w:kern w:val="28"/>
          <w:sz w:val="24"/>
          <w:szCs w:val="24"/>
          <w:lang w:val="x-none"/>
        </w:rPr>
        <w:t>．</w:t>
      </w:r>
      <w:r w:rsidR="00F061A4">
        <w:rPr>
          <w:rFonts w:hAnsi="ＭＳ 明朝" w:hint="eastAsia"/>
          <w:kern w:val="28"/>
          <w:sz w:val="24"/>
          <w:szCs w:val="24"/>
          <w:lang w:val="x-none" w:eastAsia="x-none"/>
        </w:rPr>
        <w:t>トランジション・ファイナンス</w:t>
      </w:r>
    </w:p>
    <w:p w14:paraId="37FF89D7"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p>
    <w:p w14:paraId="6157CB41" w14:textId="77777777" w:rsidR="00F061A4" w:rsidRDefault="00F061A4" w:rsidP="00F061A4">
      <w:pPr>
        <w:adjustRightInd w:val="0"/>
        <w:spacing w:line="240" w:lineRule="atLeast"/>
        <w:jc w:val="left"/>
        <w:textAlignment w:val="baseline"/>
        <w:rPr>
          <w:rFonts w:hAnsi="ＭＳ 明朝"/>
          <w:kern w:val="28"/>
          <w:sz w:val="24"/>
          <w:szCs w:val="24"/>
          <w:lang w:val="x-none" w:eastAsia="x-none"/>
        </w:rPr>
      </w:pPr>
      <w:r>
        <w:rPr>
          <w:rFonts w:hAnsi="ＭＳ 明朝" w:hint="eastAsia"/>
          <w:kern w:val="28"/>
          <w:sz w:val="24"/>
          <w:szCs w:val="24"/>
          <w:lang w:val="x-none"/>
        </w:rPr>
        <w:t>（１）</w:t>
      </w:r>
      <w:r>
        <w:rPr>
          <w:rFonts w:hAnsi="ＭＳ 明朝" w:hint="eastAsia"/>
          <w:kern w:val="28"/>
          <w:sz w:val="24"/>
          <w:szCs w:val="24"/>
          <w:lang w:val="x-none" w:eastAsia="x-none"/>
        </w:rPr>
        <w:t>対象投融資の基準</w:t>
      </w:r>
    </w:p>
    <w:p w14:paraId="001D67C4" w14:textId="79D4B38F" w:rsidR="00F061A4" w:rsidRDefault="00F061A4" w:rsidP="00F061A4">
      <w:pPr>
        <w:adjustRightInd w:val="0"/>
        <w:spacing w:afterLines="50" w:after="180" w:line="240" w:lineRule="atLeast"/>
        <w:ind w:leftChars="100" w:left="210" w:firstLineChars="100" w:firstLine="240"/>
        <w:jc w:val="left"/>
        <w:textAlignment w:val="baseline"/>
        <w:rPr>
          <w:rFonts w:hAnsi="ＭＳ 明朝"/>
          <w:kern w:val="28"/>
          <w:sz w:val="24"/>
          <w:szCs w:val="24"/>
          <w:lang w:val="x-none" w:eastAsia="x-none"/>
        </w:rPr>
      </w:pPr>
      <w:r>
        <w:rPr>
          <w:rFonts w:hAnsi="ＭＳ 明朝" w:hint="eastAsia"/>
          <w:kern w:val="28"/>
          <w:sz w:val="24"/>
          <w:szCs w:val="24"/>
          <w:lang w:val="x-none" w:eastAsia="x-none"/>
        </w:rPr>
        <w:t>当行（庫・社）では、次に掲げる国際</w:t>
      </w:r>
      <w:r w:rsidR="00F862F7">
        <w:rPr>
          <w:rFonts w:hAnsi="ＭＳ 明朝" w:hint="eastAsia"/>
          <w:kern w:val="28"/>
          <w:sz w:val="24"/>
          <w:szCs w:val="24"/>
          <w:lang w:val="x-none"/>
        </w:rPr>
        <w:t>原則</w:t>
      </w:r>
      <w:r>
        <w:rPr>
          <w:rFonts w:hAnsi="ＭＳ 明朝" w:hint="eastAsia"/>
          <w:kern w:val="28"/>
          <w:sz w:val="24"/>
          <w:szCs w:val="24"/>
          <w:lang w:val="x-none" w:eastAsia="x-none"/>
        </w:rPr>
        <w:t>・</w:t>
      </w:r>
      <w:r w:rsidR="00F862F7">
        <w:rPr>
          <w:rFonts w:hAnsi="ＭＳ 明朝" w:hint="eastAsia"/>
          <w:kern w:val="28"/>
          <w:sz w:val="24"/>
          <w:szCs w:val="24"/>
          <w:lang w:val="x-none"/>
        </w:rPr>
        <w:t>政府の指針</w:t>
      </w:r>
      <w:r w:rsidR="007245E7">
        <w:rPr>
          <w:rFonts w:hAnsi="ＭＳ 明朝" w:hint="eastAsia"/>
          <w:kern w:val="28"/>
          <w:sz w:val="24"/>
          <w:lang w:val="x-none"/>
        </w:rPr>
        <w:t>を基準として、これら</w:t>
      </w:r>
      <w:r>
        <w:rPr>
          <w:rFonts w:hAnsi="ＭＳ 明朝" w:hint="eastAsia"/>
          <w:kern w:val="28"/>
          <w:sz w:val="24"/>
          <w:szCs w:val="24"/>
          <w:lang w:val="x-none" w:eastAsia="x-none"/>
        </w:rPr>
        <w:t>に適合した投融資をトランジション・ファイナンスと判断している。</w:t>
      </w:r>
    </w:p>
    <w:tbl>
      <w:tblPr>
        <w:tblStyle w:val="afc"/>
        <w:tblW w:w="0" w:type="auto"/>
        <w:tblInd w:w="238" w:type="dxa"/>
        <w:tblLook w:val="04A0" w:firstRow="1" w:lastRow="0" w:firstColumn="1" w:lastColumn="0" w:noHBand="0" w:noVBand="1"/>
      </w:tblPr>
      <w:tblGrid>
        <w:gridCol w:w="8256"/>
      </w:tblGrid>
      <w:tr w:rsidR="00F061A4" w14:paraId="6DC2F914" w14:textId="77777777" w:rsidTr="00C35146">
        <w:tc>
          <w:tcPr>
            <w:tcW w:w="8494" w:type="dxa"/>
            <w:tcBorders>
              <w:top w:val="single" w:sz="4" w:space="0" w:color="auto"/>
              <w:left w:val="single" w:sz="4" w:space="0" w:color="auto"/>
              <w:bottom w:val="single" w:sz="4" w:space="0" w:color="auto"/>
              <w:right w:val="single" w:sz="4" w:space="0" w:color="auto"/>
            </w:tcBorders>
          </w:tcPr>
          <w:p w14:paraId="4D638258" w14:textId="10CDDF0B" w:rsidR="00C803B7" w:rsidRDefault="00C803B7" w:rsidP="00C803B7">
            <w:pPr>
              <w:adjustRightInd w:val="0"/>
              <w:spacing w:line="240" w:lineRule="atLeast"/>
              <w:jc w:val="left"/>
              <w:textAlignment w:val="baseline"/>
              <w:rPr>
                <w:rFonts w:eastAsia="ＭＳ 明朝" w:hAnsi="ＭＳ 明朝"/>
                <w:kern w:val="28"/>
                <w:sz w:val="24"/>
                <w:szCs w:val="24"/>
                <w:lang w:val="x-none"/>
              </w:rPr>
            </w:pPr>
          </w:p>
          <w:p w14:paraId="413CB757" w14:textId="77777777" w:rsidR="00C803B7" w:rsidRDefault="00C803B7" w:rsidP="00B66D7C">
            <w:pPr>
              <w:adjustRightInd w:val="0"/>
              <w:spacing w:line="240" w:lineRule="atLeast"/>
              <w:ind w:left="240" w:hangingChars="100" w:hanging="240"/>
              <w:jc w:val="left"/>
              <w:textAlignment w:val="baseline"/>
              <w:rPr>
                <w:rFonts w:eastAsia="ＭＳ 明朝" w:hAnsi="ＭＳ 明朝"/>
                <w:kern w:val="28"/>
                <w:sz w:val="24"/>
                <w:szCs w:val="24"/>
                <w:lang w:val="x-none"/>
              </w:rPr>
            </w:pPr>
          </w:p>
          <w:p w14:paraId="5E7CDE6A" w14:textId="44F26636" w:rsidR="00C803B7" w:rsidRDefault="00C803B7" w:rsidP="00B66D7C">
            <w:pPr>
              <w:adjustRightInd w:val="0"/>
              <w:spacing w:line="240" w:lineRule="atLeast"/>
              <w:ind w:left="240" w:hangingChars="100" w:hanging="240"/>
              <w:jc w:val="left"/>
              <w:textAlignment w:val="baseline"/>
              <w:rPr>
                <w:rFonts w:eastAsia="ＭＳ 明朝" w:hAnsi="ＭＳ 明朝"/>
                <w:kern w:val="28"/>
                <w:sz w:val="24"/>
                <w:szCs w:val="24"/>
                <w:lang w:val="x-none"/>
              </w:rPr>
            </w:pPr>
          </w:p>
          <w:p w14:paraId="5BC69EB2" w14:textId="283B3778" w:rsidR="00C803B7" w:rsidRPr="00B66D7C" w:rsidRDefault="00C803B7" w:rsidP="00B66D7C">
            <w:pPr>
              <w:adjustRightInd w:val="0"/>
              <w:spacing w:line="240" w:lineRule="atLeast"/>
              <w:ind w:left="240" w:hangingChars="100" w:hanging="240"/>
              <w:jc w:val="left"/>
              <w:textAlignment w:val="baseline"/>
              <w:rPr>
                <w:rFonts w:eastAsia="ＭＳ 明朝" w:hAnsi="ＭＳ 明朝"/>
                <w:kern w:val="28"/>
                <w:sz w:val="24"/>
                <w:szCs w:val="24"/>
                <w:lang w:val="x-none"/>
              </w:rPr>
            </w:pPr>
          </w:p>
        </w:tc>
      </w:tr>
    </w:tbl>
    <w:p w14:paraId="69B28ABB" w14:textId="6CFE0864" w:rsidR="00E53454" w:rsidRDefault="00E53454" w:rsidP="00B66D7C">
      <w:pPr>
        <w:adjustRightInd w:val="0"/>
        <w:spacing w:line="240" w:lineRule="atLeast"/>
        <w:jc w:val="left"/>
        <w:textAlignment w:val="baseline"/>
        <w:rPr>
          <w:rFonts w:hAnsi="ＭＳ 明朝"/>
          <w:kern w:val="28"/>
          <w:sz w:val="24"/>
          <w:szCs w:val="24"/>
          <w:lang w:val="x-none" w:eastAsia="x-none"/>
        </w:rPr>
      </w:pPr>
    </w:p>
    <w:p w14:paraId="32B39F62" w14:textId="4CC8EADD" w:rsidR="00F061A4" w:rsidRDefault="00F061A4" w:rsidP="00F061A4">
      <w:pPr>
        <w:adjustRightInd w:val="0"/>
        <w:spacing w:afterLines="50" w:after="180"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rPr>
        <w:t>（２）</w:t>
      </w:r>
      <w:r>
        <w:rPr>
          <w:rFonts w:hAnsi="ＭＳ 明朝" w:hint="eastAsia"/>
          <w:kern w:val="28"/>
          <w:sz w:val="24"/>
          <w:szCs w:val="24"/>
          <w:lang w:val="x-none" w:eastAsia="x-none"/>
        </w:rPr>
        <w:t>上記</w:t>
      </w:r>
      <w:r>
        <w:rPr>
          <w:rFonts w:hAnsi="ＭＳ 明朝" w:hint="eastAsia"/>
          <w:kern w:val="28"/>
          <w:sz w:val="24"/>
          <w:szCs w:val="24"/>
          <w:lang w:val="x-none"/>
        </w:rPr>
        <w:t>（１）</w:t>
      </w:r>
      <w:r>
        <w:rPr>
          <w:rFonts w:hAnsi="ＭＳ 明朝" w:hint="eastAsia"/>
          <w:kern w:val="28"/>
          <w:sz w:val="24"/>
          <w:szCs w:val="24"/>
          <w:lang w:val="x-none" w:eastAsia="x-none"/>
        </w:rPr>
        <w:t>の基準</w:t>
      </w:r>
      <w:r w:rsidR="0013799E">
        <w:rPr>
          <w:rFonts w:hAnsi="ＭＳ 明朝" w:hint="eastAsia"/>
          <w:kern w:val="28"/>
          <w:sz w:val="24"/>
          <w:szCs w:val="24"/>
          <w:lang w:val="x-none"/>
        </w:rPr>
        <w:t>への適合性の判断のための具体的な手続き</w:t>
      </w:r>
    </w:p>
    <w:tbl>
      <w:tblPr>
        <w:tblStyle w:val="afc"/>
        <w:tblW w:w="0" w:type="auto"/>
        <w:tblInd w:w="238" w:type="dxa"/>
        <w:tblLook w:val="04A0" w:firstRow="1" w:lastRow="0" w:firstColumn="1" w:lastColumn="0" w:noHBand="0" w:noVBand="1"/>
      </w:tblPr>
      <w:tblGrid>
        <w:gridCol w:w="8256"/>
      </w:tblGrid>
      <w:tr w:rsidR="00F061A4" w14:paraId="13810386" w14:textId="77777777" w:rsidTr="00C35146">
        <w:tc>
          <w:tcPr>
            <w:tcW w:w="8494" w:type="dxa"/>
            <w:tcBorders>
              <w:top w:val="single" w:sz="4" w:space="0" w:color="auto"/>
              <w:left w:val="single" w:sz="4" w:space="0" w:color="auto"/>
              <w:bottom w:val="single" w:sz="4" w:space="0" w:color="auto"/>
              <w:right w:val="single" w:sz="4" w:space="0" w:color="auto"/>
            </w:tcBorders>
          </w:tcPr>
          <w:p w14:paraId="6A0B2715" w14:textId="77777777" w:rsidR="00114C28" w:rsidRDefault="00114C28"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682F856F" w14:textId="77777777" w:rsidR="00C803B7" w:rsidRDefault="00C803B7"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776E9F5A" w14:textId="77777777" w:rsidR="00C803B7" w:rsidRDefault="00C803B7"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2FF635F7" w14:textId="7165670B" w:rsidR="00C803B7" w:rsidRDefault="00C803B7" w:rsidP="000C3AFE">
            <w:pPr>
              <w:adjustRightInd w:val="0"/>
              <w:spacing w:line="240" w:lineRule="atLeast"/>
              <w:ind w:firstLineChars="100" w:firstLine="240"/>
              <w:jc w:val="left"/>
              <w:textAlignment w:val="baseline"/>
              <w:rPr>
                <w:rFonts w:hAnsi="ＭＳ 明朝"/>
                <w:kern w:val="28"/>
                <w:sz w:val="24"/>
                <w:szCs w:val="24"/>
                <w:lang w:val="x-none" w:eastAsia="x-none"/>
              </w:rPr>
            </w:pPr>
          </w:p>
        </w:tc>
      </w:tr>
    </w:tbl>
    <w:p w14:paraId="5CADC544" w14:textId="77777777" w:rsidR="00816BD8" w:rsidRDefault="00816BD8" w:rsidP="00F274DC">
      <w:pPr>
        <w:adjustRightInd w:val="0"/>
        <w:spacing w:beforeLines="50" w:before="180" w:line="240" w:lineRule="atLeast"/>
        <w:jc w:val="left"/>
        <w:textAlignment w:val="baseline"/>
        <w:rPr>
          <w:rFonts w:hAnsi="ＭＳ 明朝"/>
          <w:kern w:val="28"/>
          <w:sz w:val="24"/>
          <w:szCs w:val="24"/>
          <w:lang w:val="x-none"/>
        </w:rPr>
      </w:pPr>
    </w:p>
    <w:p w14:paraId="4CFC450F" w14:textId="673EE1FE" w:rsidR="00816BD8" w:rsidRDefault="00816BD8" w:rsidP="00F274DC">
      <w:pPr>
        <w:adjustRightInd w:val="0"/>
        <w:spacing w:beforeLines="50" w:before="180" w:line="240" w:lineRule="atLeast"/>
        <w:ind w:left="240" w:hangingChars="100" w:hanging="240"/>
        <w:jc w:val="left"/>
        <w:textAlignment w:val="baseline"/>
        <w:rPr>
          <w:rFonts w:hAnsi="ＭＳ 明朝"/>
          <w:kern w:val="28"/>
          <w:sz w:val="24"/>
          <w:szCs w:val="24"/>
          <w:lang w:val="x-none"/>
        </w:rPr>
      </w:pPr>
      <w:r>
        <w:rPr>
          <w:rFonts w:hAnsi="ＭＳ 明朝" w:hint="eastAsia"/>
          <w:kern w:val="28"/>
          <w:sz w:val="24"/>
          <w:szCs w:val="24"/>
          <w:lang w:val="x-none"/>
        </w:rPr>
        <w:lastRenderedPageBreak/>
        <w:t>Ⅱ．Ⅰ．に準じる投融資</w:t>
      </w:r>
      <w:r w:rsidRPr="00DE1A29">
        <w:rPr>
          <w:rFonts w:hAnsi="ＭＳ 明朝" w:hint="eastAsia"/>
          <w:kern w:val="28"/>
          <w:sz w:val="24"/>
          <w:szCs w:val="24"/>
          <w:vertAlign w:val="superscript"/>
          <w:lang w:val="x-none"/>
        </w:rPr>
        <w:t>（注</w:t>
      </w:r>
      <w:r w:rsidR="00384E0B">
        <w:rPr>
          <w:rFonts w:hAnsi="ＭＳ 明朝" w:hint="eastAsia"/>
          <w:kern w:val="28"/>
          <w:sz w:val="24"/>
          <w:szCs w:val="24"/>
          <w:vertAlign w:val="superscript"/>
          <w:lang w:val="x-none"/>
        </w:rPr>
        <w:t>２</w:t>
      </w:r>
      <w:r w:rsidRPr="00DE1A29">
        <w:rPr>
          <w:rFonts w:hAnsi="ＭＳ 明朝" w:hint="eastAsia"/>
          <w:kern w:val="28"/>
          <w:sz w:val="24"/>
          <w:szCs w:val="24"/>
          <w:vertAlign w:val="superscript"/>
          <w:lang w:val="x-none"/>
        </w:rPr>
        <w:t>）</w:t>
      </w:r>
    </w:p>
    <w:p w14:paraId="216A04FB" w14:textId="7F8E6C3F" w:rsidR="00F061A4" w:rsidRPr="00B46ABD" w:rsidRDefault="00FF6004" w:rsidP="00F061A4">
      <w:pPr>
        <w:adjustRightInd w:val="0"/>
        <w:spacing w:beforeLines="100" w:before="360" w:line="240" w:lineRule="atLeast"/>
        <w:ind w:left="240" w:hangingChars="100" w:hanging="240"/>
        <w:jc w:val="left"/>
        <w:textAlignment w:val="baseline"/>
        <w:rPr>
          <w:rFonts w:hAnsi="ＭＳ 明朝"/>
          <w:kern w:val="28"/>
          <w:sz w:val="24"/>
          <w:szCs w:val="24"/>
          <w:lang w:val="x-none" w:eastAsia="x-none"/>
        </w:rPr>
      </w:pPr>
      <w:r>
        <w:rPr>
          <w:rFonts w:hAnsi="ＭＳ 明朝" w:hint="eastAsia"/>
          <w:kern w:val="28"/>
          <w:sz w:val="24"/>
          <w:szCs w:val="24"/>
          <w:lang w:val="x-none"/>
        </w:rPr>
        <w:t>１</w:t>
      </w:r>
      <w:r w:rsidR="00F061A4">
        <w:rPr>
          <w:rFonts w:hAnsi="ＭＳ 明朝" w:hint="eastAsia"/>
          <w:kern w:val="28"/>
          <w:sz w:val="24"/>
          <w:szCs w:val="24"/>
          <w:lang w:val="x-none"/>
        </w:rPr>
        <w:t>．</w:t>
      </w:r>
      <w:r w:rsidR="00816BD8">
        <w:rPr>
          <w:rFonts w:hAnsi="ＭＳ 明朝" w:hint="eastAsia"/>
          <w:kern w:val="28"/>
          <w:sz w:val="24"/>
          <w:szCs w:val="24"/>
          <w:lang w:val="x-none"/>
        </w:rPr>
        <w:t>類型その１</w:t>
      </w:r>
    </w:p>
    <w:p w14:paraId="7B4DCB40" w14:textId="77777777" w:rsidR="00F061A4" w:rsidRDefault="00F061A4" w:rsidP="00F061A4">
      <w:pPr>
        <w:adjustRightInd w:val="0"/>
        <w:spacing w:line="240" w:lineRule="atLeast"/>
        <w:ind w:left="240" w:hangingChars="100" w:hanging="240"/>
        <w:jc w:val="left"/>
        <w:textAlignment w:val="baseline"/>
        <w:rPr>
          <w:rFonts w:hAnsi="ＭＳ 明朝"/>
          <w:kern w:val="28"/>
          <w:sz w:val="24"/>
          <w:szCs w:val="24"/>
          <w:lang w:val="x-none" w:eastAsia="x-none"/>
        </w:rPr>
      </w:pPr>
    </w:p>
    <w:p w14:paraId="727B4DAF" w14:textId="3B5E8A08" w:rsidR="00F061A4" w:rsidRDefault="00F061A4" w:rsidP="00F061A4">
      <w:pPr>
        <w:adjustRightInd w:val="0"/>
        <w:spacing w:afterLines="50" w:after="180" w:line="240" w:lineRule="atLeast"/>
        <w:ind w:left="240" w:hangingChars="100" w:hanging="240"/>
        <w:jc w:val="left"/>
        <w:textAlignment w:val="baseline"/>
        <w:rPr>
          <w:rFonts w:hAnsi="ＭＳ 明朝"/>
          <w:kern w:val="28"/>
          <w:sz w:val="24"/>
          <w:szCs w:val="24"/>
          <w:lang w:val="x-none" w:eastAsia="x-none"/>
        </w:rPr>
      </w:pPr>
      <w:r>
        <w:rPr>
          <w:rFonts w:hAnsi="ＭＳ 明朝" w:hint="eastAsia"/>
          <w:kern w:val="28"/>
          <w:sz w:val="24"/>
          <w:szCs w:val="24"/>
          <w:lang w:val="x-none" w:eastAsia="x-none"/>
        </w:rPr>
        <w:t>（</w:t>
      </w:r>
      <w:r>
        <w:rPr>
          <w:rFonts w:hAnsi="ＭＳ 明朝" w:hint="eastAsia"/>
          <w:kern w:val="28"/>
          <w:sz w:val="24"/>
          <w:szCs w:val="24"/>
          <w:lang w:val="x-none"/>
        </w:rPr>
        <w:t>１）</w:t>
      </w:r>
      <w:r w:rsidR="00B46ABD">
        <w:rPr>
          <w:rFonts w:hAnsi="ＭＳ 明朝" w:hint="eastAsia"/>
          <w:kern w:val="28"/>
          <w:sz w:val="24"/>
          <w:szCs w:val="24"/>
          <w:lang w:val="x-none" w:eastAsia="x-none"/>
        </w:rPr>
        <w:t>対象投融資の基準</w:t>
      </w:r>
    </w:p>
    <w:p w14:paraId="25E26C90" w14:textId="2BC108E7" w:rsidR="00F061A4" w:rsidRPr="00D41A41" w:rsidRDefault="00F061A4" w:rsidP="00F061A4">
      <w:pPr>
        <w:adjustRightInd w:val="0"/>
        <w:spacing w:afterLines="50" w:after="180" w:line="240" w:lineRule="atLeast"/>
        <w:ind w:leftChars="200" w:left="420" w:firstLineChars="100" w:firstLine="236"/>
        <w:jc w:val="left"/>
        <w:textAlignment w:val="baseline"/>
        <w:rPr>
          <w:rFonts w:hAnsi="ＭＳ 明朝"/>
          <w:spacing w:val="-2"/>
          <w:kern w:val="28"/>
          <w:sz w:val="24"/>
          <w:szCs w:val="24"/>
          <w:lang w:val="x-none" w:eastAsia="x-none"/>
        </w:rPr>
      </w:pPr>
      <w:r w:rsidRPr="00D41A41">
        <w:rPr>
          <w:rFonts w:hAnsi="ＭＳ 明朝" w:hint="eastAsia"/>
          <w:spacing w:val="-2"/>
          <w:kern w:val="28"/>
          <w:sz w:val="24"/>
          <w:szCs w:val="24"/>
          <w:lang w:val="x-none" w:eastAsia="x-none"/>
        </w:rPr>
        <w:t>当行（庫・社）では、</w:t>
      </w:r>
      <w:r w:rsidR="007245E7" w:rsidRPr="00D41A41">
        <w:rPr>
          <w:rFonts w:hAnsi="ＭＳ 明朝" w:hint="eastAsia"/>
          <w:spacing w:val="-2"/>
          <w:kern w:val="28"/>
          <w:sz w:val="24"/>
          <w:lang w:val="x-none"/>
        </w:rPr>
        <w:t>Ⅰ．に準じる投融資として、</w:t>
      </w:r>
      <w:r w:rsidRPr="00D41A41">
        <w:rPr>
          <w:rFonts w:hAnsi="ＭＳ 明朝" w:hint="eastAsia"/>
          <w:spacing w:val="-2"/>
          <w:kern w:val="28"/>
          <w:sz w:val="24"/>
          <w:szCs w:val="24"/>
          <w:lang w:val="x-none" w:eastAsia="x-none"/>
        </w:rPr>
        <w:t>次に掲げる当行（庫・社）独自の基準・定義等に適合した投融資を対象投融資と判断している。</w:t>
      </w:r>
    </w:p>
    <w:tbl>
      <w:tblPr>
        <w:tblStyle w:val="afc"/>
        <w:tblW w:w="0" w:type="auto"/>
        <w:tblInd w:w="238" w:type="dxa"/>
        <w:tblLook w:val="04A0" w:firstRow="1" w:lastRow="0" w:firstColumn="1" w:lastColumn="0" w:noHBand="0" w:noVBand="1"/>
      </w:tblPr>
      <w:tblGrid>
        <w:gridCol w:w="8256"/>
      </w:tblGrid>
      <w:tr w:rsidR="00F061A4" w14:paraId="44A454A1" w14:textId="77777777" w:rsidTr="00C35146">
        <w:tc>
          <w:tcPr>
            <w:tcW w:w="8494" w:type="dxa"/>
            <w:tcBorders>
              <w:top w:val="single" w:sz="4" w:space="0" w:color="auto"/>
              <w:left w:val="single" w:sz="4" w:space="0" w:color="auto"/>
              <w:bottom w:val="single" w:sz="4" w:space="0" w:color="auto"/>
              <w:right w:val="single" w:sz="4" w:space="0" w:color="auto"/>
            </w:tcBorders>
          </w:tcPr>
          <w:p w14:paraId="36667683" w14:textId="77777777" w:rsidR="007B68F9" w:rsidRDefault="007B68F9" w:rsidP="00F061A4">
            <w:pPr>
              <w:adjustRightInd w:val="0"/>
              <w:spacing w:line="240" w:lineRule="atLeast"/>
              <w:jc w:val="left"/>
              <w:textAlignment w:val="baseline"/>
              <w:rPr>
                <w:rFonts w:eastAsia="ＭＳ 明朝" w:hAnsi="ＭＳ 明朝"/>
                <w:kern w:val="28"/>
                <w:sz w:val="24"/>
                <w:szCs w:val="24"/>
                <w:lang w:val="x-none"/>
              </w:rPr>
            </w:pPr>
          </w:p>
          <w:p w14:paraId="2AE84339" w14:textId="77777777" w:rsidR="00C803B7" w:rsidRDefault="00C803B7" w:rsidP="00F061A4">
            <w:pPr>
              <w:adjustRightInd w:val="0"/>
              <w:spacing w:line="240" w:lineRule="atLeast"/>
              <w:jc w:val="left"/>
              <w:textAlignment w:val="baseline"/>
              <w:rPr>
                <w:rFonts w:eastAsia="ＭＳ 明朝" w:hAnsi="ＭＳ 明朝"/>
                <w:kern w:val="28"/>
                <w:sz w:val="24"/>
                <w:szCs w:val="24"/>
                <w:lang w:val="x-none"/>
              </w:rPr>
            </w:pPr>
          </w:p>
          <w:p w14:paraId="45E8F7A7" w14:textId="77777777" w:rsidR="00C803B7" w:rsidRDefault="00C803B7" w:rsidP="00F061A4">
            <w:pPr>
              <w:adjustRightInd w:val="0"/>
              <w:spacing w:line="240" w:lineRule="atLeast"/>
              <w:jc w:val="left"/>
              <w:textAlignment w:val="baseline"/>
              <w:rPr>
                <w:rFonts w:eastAsia="ＭＳ 明朝" w:hAnsi="ＭＳ 明朝"/>
                <w:kern w:val="28"/>
                <w:sz w:val="24"/>
                <w:szCs w:val="24"/>
                <w:lang w:val="x-none"/>
              </w:rPr>
            </w:pPr>
          </w:p>
          <w:p w14:paraId="0EE5FE4D" w14:textId="77777777" w:rsidR="00C803B7" w:rsidRDefault="00C803B7" w:rsidP="00F061A4">
            <w:pPr>
              <w:adjustRightInd w:val="0"/>
              <w:spacing w:line="240" w:lineRule="atLeast"/>
              <w:jc w:val="left"/>
              <w:textAlignment w:val="baseline"/>
              <w:rPr>
                <w:rFonts w:eastAsia="ＭＳ 明朝" w:hAnsi="ＭＳ 明朝"/>
                <w:kern w:val="28"/>
                <w:sz w:val="24"/>
                <w:szCs w:val="24"/>
                <w:lang w:val="x-none"/>
              </w:rPr>
            </w:pPr>
          </w:p>
          <w:p w14:paraId="0BF80354" w14:textId="4314C568" w:rsidR="00C803B7" w:rsidRDefault="00C803B7" w:rsidP="00F061A4">
            <w:pPr>
              <w:adjustRightInd w:val="0"/>
              <w:spacing w:line="240" w:lineRule="atLeast"/>
              <w:jc w:val="left"/>
              <w:textAlignment w:val="baseline"/>
              <w:rPr>
                <w:rFonts w:hAnsi="ＭＳ 明朝"/>
                <w:kern w:val="28"/>
                <w:sz w:val="24"/>
                <w:szCs w:val="24"/>
                <w:lang w:val="x-none" w:eastAsia="x-none"/>
              </w:rPr>
            </w:pPr>
          </w:p>
        </w:tc>
      </w:tr>
    </w:tbl>
    <w:p w14:paraId="6F4F7748"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p>
    <w:p w14:paraId="569FFA58" w14:textId="303DFA81" w:rsidR="00F061A4" w:rsidRDefault="00376C6A" w:rsidP="006C5CF4">
      <w:pPr>
        <w:adjustRightInd w:val="0"/>
        <w:spacing w:afterLines="50" w:after="180" w:line="240" w:lineRule="atLeast"/>
        <w:ind w:left="480" w:hangingChars="200" w:hanging="480"/>
        <w:jc w:val="left"/>
        <w:textAlignment w:val="baseline"/>
        <w:rPr>
          <w:rFonts w:hAnsi="ＭＳ 明朝"/>
          <w:kern w:val="28"/>
          <w:sz w:val="24"/>
          <w:szCs w:val="24"/>
          <w:lang w:val="x-none" w:eastAsia="x-none"/>
        </w:rPr>
      </w:pPr>
      <w:r>
        <w:rPr>
          <w:rFonts w:hAnsi="ＭＳ 明朝" w:hint="eastAsia"/>
          <w:kern w:val="28"/>
          <w:sz w:val="24"/>
          <w:szCs w:val="24"/>
          <w:lang w:val="x-none"/>
        </w:rPr>
        <w:t>（２）</w:t>
      </w:r>
      <w:r w:rsidR="00F061A4">
        <w:rPr>
          <w:rFonts w:hAnsi="ＭＳ 明朝" w:hint="eastAsia"/>
          <w:kern w:val="28"/>
          <w:sz w:val="24"/>
          <w:szCs w:val="24"/>
          <w:lang w:val="x-none" w:eastAsia="x-none"/>
        </w:rPr>
        <w:t>上記</w:t>
      </w:r>
      <w:r>
        <w:rPr>
          <w:rFonts w:hAnsi="ＭＳ 明朝" w:hint="eastAsia"/>
          <w:kern w:val="28"/>
          <w:sz w:val="24"/>
          <w:szCs w:val="24"/>
          <w:lang w:val="x-none"/>
        </w:rPr>
        <w:t>（１）</w:t>
      </w:r>
      <w:r w:rsidR="00F061A4">
        <w:rPr>
          <w:rFonts w:hAnsi="ＭＳ 明朝" w:hint="eastAsia"/>
          <w:kern w:val="28"/>
          <w:sz w:val="24"/>
          <w:szCs w:val="24"/>
          <w:lang w:val="x-none" w:eastAsia="x-none"/>
        </w:rPr>
        <w:t>の基準</w:t>
      </w:r>
      <w:r w:rsidR="00F061A4">
        <w:rPr>
          <w:rFonts w:hAnsi="ＭＳ 明朝" w:hint="eastAsia"/>
          <w:kern w:val="28"/>
          <w:sz w:val="24"/>
          <w:szCs w:val="24"/>
          <w:lang w:val="x-none"/>
        </w:rPr>
        <w:t>の</w:t>
      </w:r>
      <w:r w:rsidR="00F061A4">
        <w:rPr>
          <w:rFonts w:hAnsi="ＭＳ 明朝" w:hint="eastAsia"/>
          <w:kern w:val="28"/>
          <w:sz w:val="24"/>
          <w:szCs w:val="24"/>
          <w:lang w:val="x-none" w:eastAsia="x-none"/>
        </w:rPr>
        <w:t>策定および</w:t>
      </w:r>
      <w:r>
        <w:rPr>
          <w:rFonts w:hAnsi="ＭＳ 明朝" w:hint="eastAsia"/>
          <w:kern w:val="28"/>
          <w:sz w:val="24"/>
          <w:szCs w:val="24"/>
          <w:lang w:val="x-none"/>
        </w:rPr>
        <w:t>（１）</w:t>
      </w:r>
      <w:r w:rsidR="00740451">
        <w:rPr>
          <w:rFonts w:hAnsi="ＭＳ 明朝" w:hint="eastAsia"/>
          <w:kern w:val="28"/>
          <w:sz w:val="24"/>
          <w:szCs w:val="24"/>
          <w:lang w:val="x-none"/>
        </w:rPr>
        <w:t>の基準への</w:t>
      </w:r>
      <w:r w:rsidR="00F715F4">
        <w:rPr>
          <w:rFonts w:hAnsi="ＭＳ 明朝" w:hint="eastAsia"/>
          <w:kern w:val="28"/>
          <w:sz w:val="24"/>
          <w:szCs w:val="24"/>
          <w:lang w:val="x-none"/>
        </w:rPr>
        <w:t>適合性の</w:t>
      </w:r>
      <w:r w:rsidR="003C434F">
        <w:rPr>
          <w:rFonts w:hAnsi="ＭＳ 明朝" w:hint="eastAsia"/>
          <w:kern w:val="28"/>
          <w:sz w:val="24"/>
          <w:szCs w:val="24"/>
          <w:lang w:val="x-none"/>
        </w:rPr>
        <w:t>判断の</w:t>
      </w:r>
      <w:r w:rsidR="00F715F4">
        <w:rPr>
          <w:rFonts w:hAnsi="ＭＳ 明朝" w:hint="eastAsia"/>
          <w:kern w:val="28"/>
          <w:sz w:val="24"/>
          <w:szCs w:val="24"/>
          <w:lang w:val="x-none"/>
        </w:rPr>
        <w:t>ための具体的な手続き</w:t>
      </w:r>
    </w:p>
    <w:tbl>
      <w:tblPr>
        <w:tblStyle w:val="afc"/>
        <w:tblW w:w="0" w:type="auto"/>
        <w:tblInd w:w="238" w:type="dxa"/>
        <w:tblLook w:val="04A0" w:firstRow="1" w:lastRow="0" w:firstColumn="1" w:lastColumn="0" w:noHBand="0" w:noVBand="1"/>
      </w:tblPr>
      <w:tblGrid>
        <w:gridCol w:w="8256"/>
      </w:tblGrid>
      <w:tr w:rsidR="00F061A4" w14:paraId="76A2E02D" w14:textId="77777777" w:rsidTr="00C35146">
        <w:tc>
          <w:tcPr>
            <w:tcW w:w="8494" w:type="dxa"/>
            <w:tcBorders>
              <w:top w:val="single" w:sz="4" w:space="0" w:color="auto"/>
              <w:left w:val="single" w:sz="4" w:space="0" w:color="auto"/>
              <w:bottom w:val="single" w:sz="4" w:space="0" w:color="auto"/>
              <w:right w:val="single" w:sz="4" w:space="0" w:color="auto"/>
            </w:tcBorders>
          </w:tcPr>
          <w:p w14:paraId="0DFA9A1B" w14:textId="77777777" w:rsidR="007B68F9" w:rsidRDefault="007B68F9"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5240B511" w14:textId="77777777" w:rsidR="00C803B7" w:rsidRDefault="00C803B7"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1FE202FD" w14:textId="77777777" w:rsidR="00C803B7" w:rsidRDefault="00C803B7"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623E7CB0" w14:textId="77777777" w:rsidR="00C803B7" w:rsidRDefault="00C803B7" w:rsidP="000C3AFE">
            <w:pPr>
              <w:adjustRightInd w:val="0"/>
              <w:spacing w:line="240" w:lineRule="atLeast"/>
              <w:ind w:firstLineChars="100" w:firstLine="240"/>
              <w:jc w:val="left"/>
              <w:textAlignment w:val="baseline"/>
              <w:rPr>
                <w:rFonts w:eastAsia="ＭＳ 明朝" w:hAnsi="ＭＳ 明朝"/>
                <w:kern w:val="28"/>
                <w:sz w:val="24"/>
                <w:szCs w:val="24"/>
                <w:lang w:val="x-none" w:eastAsia="x-none"/>
              </w:rPr>
            </w:pPr>
          </w:p>
          <w:p w14:paraId="5253DF1B" w14:textId="3C995AD5" w:rsidR="00C803B7" w:rsidRDefault="00C803B7" w:rsidP="00C803B7">
            <w:pPr>
              <w:adjustRightInd w:val="0"/>
              <w:spacing w:line="240" w:lineRule="atLeast"/>
              <w:jc w:val="left"/>
              <w:textAlignment w:val="baseline"/>
              <w:rPr>
                <w:rFonts w:hAnsi="ＭＳ 明朝"/>
                <w:kern w:val="28"/>
                <w:sz w:val="24"/>
                <w:szCs w:val="24"/>
                <w:lang w:val="x-none" w:eastAsia="x-none"/>
              </w:rPr>
            </w:pPr>
          </w:p>
        </w:tc>
      </w:tr>
    </w:tbl>
    <w:p w14:paraId="617F2897" w14:textId="77777777" w:rsidR="00F061A4" w:rsidRDefault="00F061A4" w:rsidP="00F061A4">
      <w:pPr>
        <w:adjustRightInd w:val="0"/>
        <w:spacing w:line="240" w:lineRule="atLeast"/>
        <w:jc w:val="left"/>
        <w:textAlignment w:val="baseline"/>
        <w:rPr>
          <w:rFonts w:hAnsi="ＭＳ 明朝"/>
          <w:kern w:val="28"/>
          <w:sz w:val="24"/>
          <w:szCs w:val="24"/>
          <w:lang w:val="x-none" w:eastAsia="x-none"/>
        </w:rPr>
      </w:pPr>
    </w:p>
    <w:p w14:paraId="496DB38E" w14:textId="15DB9C15" w:rsidR="00376C6A" w:rsidRDefault="00FF6004" w:rsidP="006C5CF4">
      <w:pPr>
        <w:adjustRightInd w:val="0"/>
        <w:spacing w:beforeLines="100" w:before="360" w:line="240" w:lineRule="atLeast"/>
        <w:ind w:left="240" w:hangingChars="100" w:hanging="240"/>
        <w:jc w:val="left"/>
        <w:textAlignment w:val="baseline"/>
        <w:rPr>
          <w:rFonts w:hAnsi="ＭＳ 明朝"/>
          <w:kern w:val="28"/>
          <w:sz w:val="24"/>
          <w:szCs w:val="24"/>
          <w:lang w:val="x-none"/>
        </w:rPr>
      </w:pPr>
      <w:r>
        <w:rPr>
          <w:rFonts w:hAnsi="ＭＳ 明朝" w:hint="eastAsia"/>
          <w:kern w:val="28"/>
          <w:sz w:val="24"/>
          <w:szCs w:val="24"/>
          <w:lang w:val="x-none"/>
        </w:rPr>
        <w:t>２</w:t>
      </w:r>
      <w:r w:rsidR="00376C6A">
        <w:rPr>
          <w:rFonts w:hAnsi="ＭＳ 明朝" w:hint="eastAsia"/>
          <w:kern w:val="28"/>
          <w:sz w:val="24"/>
          <w:szCs w:val="24"/>
          <w:lang w:val="x-none"/>
        </w:rPr>
        <w:t>．</w:t>
      </w:r>
      <w:r w:rsidR="00816BD8">
        <w:rPr>
          <w:rFonts w:hAnsi="ＭＳ 明朝" w:hint="eastAsia"/>
          <w:kern w:val="28"/>
          <w:sz w:val="24"/>
          <w:szCs w:val="24"/>
          <w:lang w:val="x-none"/>
        </w:rPr>
        <w:t>類型その２</w:t>
      </w:r>
    </w:p>
    <w:p w14:paraId="58AA6045" w14:textId="77777777" w:rsidR="00376C6A" w:rsidRDefault="00376C6A" w:rsidP="006C5CF4">
      <w:pPr>
        <w:adjustRightInd w:val="0"/>
        <w:spacing w:line="240" w:lineRule="atLeast"/>
        <w:ind w:left="238" w:hanging="238"/>
        <w:jc w:val="left"/>
        <w:textAlignment w:val="baseline"/>
        <w:rPr>
          <w:rFonts w:hAnsi="ＭＳ 明朝"/>
          <w:kern w:val="28"/>
          <w:sz w:val="24"/>
          <w:szCs w:val="24"/>
          <w:lang w:val="x-none" w:eastAsia="x-none"/>
        </w:rPr>
      </w:pPr>
    </w:p>
    <w:p w14:paraId="0142EFCE" w14:textId="10E167FC" w:rsidR="00F061A4" w:rsidRDefault="00F061A4" w:rsidP="006C5CF4">
      <w:pPr>
        <w:adjustRightInd w:val="0"/>
        <w:spacing w:afterLines="50" w:after="180" w:line="240" w:lineRule="atLeast"/>
        <w:ind w:left="238" w:hanging="238"/>
        <w:jc w:val="left"/>
        <w:textAlignment w:val="baseline"/>
        <w:rPr>
          <w:rFonts w:hAnsi="ＭＳ 明朝"/>
          <w:kern w:val="28"/>
          <w:sz w:val="24"/>
          <w:szCs w:val="24"/>
          <w:lang w:val="x-none" w:eastAsia="x-none"/>
        </w:rPr>
      </w:pPr>
      <w:r>
        <w:rPr>
          <w:rFonts w:hAnsi="ＭＳ 明朝" w:hint="eastAsia"/>
          <w:kern w:val="28"/>
          <w:sz w:val="24"/>
          <w:szCs w:val="24"/>
          <w:lang w:val="x-none" w:eastAsia="x-none"/>
        </w:rPr>
        <w:t>（</w:t>
      </w:r>
      <w:r w:rsidR="00376C6A">
        <w:rPr>
          <w:rFonts w:hAnsi="ＭＳ 明朝" w:hint="eastAsia"/>
          <w:kern w:val="28"/>
          <w:sz w:val="24"/>
          <w:szCs w:val="24"/>
          <w:lang w:val="x-none"/>
        </w:rPr>
        <w:t>１</w:t>
      </w:r>
      <w:r>
        <w:rPr>
          <w:rFonts w:hAnsi="ＭＳ 明朝" w:hint="eastAsia"/>
          <w:kern w:val="28"/>
          <w:sz w:val="24"/>
          <w:szCs w:val="24"/>
          <w:lang w:val="x-none" w:eastAsia="x-none"/>
        </w:rPr>
        <w:t>）</w:t>
      </w:r>
      <w:r w:rsidR="00376C6A">
        <w:rPr>
          <w:rFonts w:hAnsi="ＭＳ 明朝" w:hint="eastAsia"/>
          <w:kern w:val="28"/>
          <w:sz w:val="24"/>
          <w:szCs w:val="24"/>
          <w:lang w:val="x-none" w:eastAsia="x-none"/>
        </w:rPr>
        <w:t>対象投融資の基準</w:t>
      </w:r>
    </w:p>
    <w:p w14:paraId="7FF66169" w14:textId="1C620E41" w:rsidR="00F061A4" w:rsidRPr="00221132" w:rsidRDefault="00F061A4" w:rsidP="00F061A4">
      <w:pPr>
        <w:adjustRightInd w:val="0"/>
        <w:spacing w:afterLines="50" w:after="180" w:line="240" w:lineRule="atLeast"/>
        <w:ind w:leftChars="200" w:left="420" w:firstLineChars="100" w:firstLine="236"/>
        <w:jc w:val="left"/>
        <w:textAlignment w:val="baseline"/>
        <w:rPr>
          <w:rFonts w:hAnsi="ＭＳ 明朝"/>
          <w:spacing w:val="-2"/>
          <w:kern w:val="28"/>
          <w:sz w:val="24"/>
          <w:szCs w:val="24"/>
          <w:lang w:val="x-none" w:eastAsia="x-none"/>
        </w:rPr>
      </w:pPr>
      <w:r w:rsidRPr="00221132">
        <w:rPr>
          <w:rFonts w:hAnsi="ＭＳ 明朝" w:hint="eastAsia"/>
          <w:spacing w:val="-2"/>
          <w:kern w:val="28"/>
          <w:sz w:val="24"/>
          <w:szCs w:val="24"/>
          <w:lang w:val="x-none" w:eastAsia="x-none"/>
        </w:rPr>
        <w:t>当行（庫・社）では、</w:t>
      </w:r>
      <w:r w:rsidR="007245E7" w:rsidRPr="00221132">
        <w:rPr>
          <w:rFonts w:hAnsi="ＭＳ 明朝" w:hint="eastAsia"/>
          <w:spacing w:val="-2"/>
          <w:kern w:val="28"/>
          <w:sz w:val="24"/>
          <w:lang w:val="x-none"/>
        </w:rPr>
        <w:t>Ⅰ．に準じる投融資として、</w:t>
      </w:r>
      <w:r w:rsidRPr="00221132">
        <w:rPr>
          <w:rFonts w:hAnsi="ＭＳ 明朝" w:hint="eastAsia"/>
          <w:spacing w:val="-2"/>
          <w:kern w:val="28"/>
          <w:sz w:val="24"/>
          <w:szCs w:val="24"/>
          <w:lang w:val="x-none" w:eastAsia="x-none"/>
        </w:rPr>
        <w:t>次に掲げる当行</w:t>
      </w:r>
      <w:r w:rsidR="00221132" w:rsidRPr="00221132">
        <w:rPr>
          <w:rFonts w:hAnsi="ＭＳ 明朝" w:hint="eastAsia"/>
          <w:spacing w:val="-2"/>
          <w:kern w:val="28"/>
          <w:sz w:val="24"/>
          <w:szCs w:val="24"/>
          <w:lang w:val="x-none" w:eastAsia="x-none"/>
        </w:rPr>
        <w:t>（庫・社）</w:t>
      </w:r>
      <w:r w:rsidRPr="00221132">
        <w:rPr>
          <w:rFonts w:hAnsi="ＭＳ 明朝" w:hint="eastAsia"/>
          <w:spacing w:val="-2"/>
          <w:kern w:val="28"/>
          <w:sz w:val="24"/>
          <w:szCs w:val="24"/>
          <w:lang w:val="x-none" w:eastAsia="x-none"/>
        </w:rPr>
        <w:t>独自の基準</w:t>
      </w:r>
      <w:r w:rsidR="00221132">
        <w:rPr>
          <w:rFonts w:hAnsi="ＭＳ 明朝" w:hint="eastAsia"/>
          <w:spacing w:val="-2"/>
          <w:kern w:val="28"/>
          <w:sz w:val="24"/>
          <w:szCs w:val="24"/>
          <w:lang w:val="x-none"/>
        </w:rPr>
        <w:t>・定義等</w:t>
      </w:r>
      <w:r w:rsidRPr="00221132">
        <w:rPr>
          <w:rFonts w:hAnsi="ＭＳ 明朝" w:hint="eastAsia"/>
          <w:spacing w:val="-2"/>
          <w:kern w:val="28"/>
          <w:sz w:val="24"/>
          <w:szCs w:val="24"/>
          <w:lang w:val="x-none" w:eastAsia="x-none"/>
        </w:rPr>
        <w:t>に適合した投融資を対象投融資と判断している。</w:t>
      </w:r>
    </w:p>
    <w:tbl>
      <w:tblPr>
        <w:tblStyle w:val="afc"/>
        <w:tblW w:w="0" w:type="auto"/>
        <w:tblInd w:w="238" w:type="dxa"/>
        <w:tblLook w:val="04A0" w:firstRow="1" w:lastRow="0" w:firstColumn="1" w:lastColumn="0" w:noHBand="0" w:noVBand="1"/>
      </w:tblPr>
      <w:tblGrid>
        <w:gridCol w:w="8256"/>
      </w:tblGrid>
      <w:tr w:rsidR="00F061A4" w14:paraId="0261B46A" w14:textId="77777777" w:rsidTr="00C35146">
        <w:tc>
          <w:tcPr>
            <w:tcW w:w="8256" w:type="dxa"/>
            <w:tcBorders>
              <w:top w:val="single" w:sz="4" w:space="0" w:color="auto"/>
              <w:left w:val="single" w:sz="4" w:space="0" w:color="auto"/>
              <w:bottom w:val="single" w:sz="4" w:space="0" w:color="auto"/>
              <w:right w:val="single" w:sz="4" w:space="0" w:color="auto"/>
            </w:tcBorders>
          </w:tcPr>
          <w:p w14:paraId="13C0B1DD" w14:textId="77777777" w:rsidR="00F061A4" w:rsidRDefault="00F061A4" w:rsidP="000C3AFE">
            <w:pPr>
              <w:adjustRightInd w:val="0"/>
              <w:spacing w:line="240" w:lineRule="atLeast"/>
              <w:ind w:left="240" w:hangingChars="100" w:hanging="240"/>
              <w:jc w:val="left"/>
              <w:textAlignment w:val="baseline"/>
              <w:rPr>
                <w:rFonts w:eastAsia="ＭＳ 明朝" w:hAnsi="ＭＳ 明朝"/>
                <w:kern w:val="28"/>
                <w:sz w:val="24"/>
                <w:szCs w:val="24"/>
                <w:lang w:val="x-none" w:eastAsia="x-none"/>
              </w:rPr>
            </w:pPr>
          </w:p>
          <w:p w14:paraId="1E28955B" w14:textId="77777777" w:rsidR="00C803B7" w:rsidRDefault="00C803B7" w:rsidP="000C3AFE">
            <w:pPr>
              <w:adjustRightInd w:val="0"/>
              <w:spacing w:line="240" w:lineRule="atLeast"/>
              <w:ind w:left="240" w:hangingChars="100" w:hanging="240"/>
              <w:jc w:val="left"/>
              <w:textAlignment w:val="baseline"/>
              <w:rPr>
                <w:rFonts w:eastAsia="ＭＳ 明朝" w:hAnsi="ＭＳ 明朝"/>
                <w:kern w:val="28"/>
                <w:sz w:val="24"/>
                <w:szCs w:val="24"/>
                <w:lang w:val="x-none" w:eastAsia="x-none"/>
              </w:rPr>
            </w:pPr>
          </w:p>
          <w:p w14:paraId="2DCCF7FE" w14:textId="77777777" w:rsidR="00C803B7" w:rsidRDefault="00C803B7" w:rsidP="000C3AFE">
            <w:pPr>
              <w:adjustRightInd w:val="0"/>
              <w:spacing w:line="240" w:lineRule="atLeast"/>
              <w:ind w:left="240" w:hangingChars="100" w:hanging="240"/>
              <w:jc w:val="left"/>
              <w:textAlignment w:val="baseline"/>
              <w:rPr>
                <w:rFonts w:eastAsia="ＭＳ 明朝" w:hAnsi="ＭＳ 明朝"/>
                <w:kern w:val="28"/>
                <w:sz w:val="24"/>
                <w:szCs w:val="24"/>
                <w:lang w:val="x-none" w:eastAsia="x-none"/>
              </w:rPr>
            </w:pPr>
          </w:p>
          <w:p w14:paraId="6835F9F0" w14:textId="77777777" w:rsidR="00C803B7" w:rsidRDefault="00C803B7" w:rsidP="00C803B7">
            <w:pPr>
              <w:adjustRightInd w:val="0"/>
              <w:spacing w:line="240" w:lineRule="atLeast"/>
              <w:jc w:val="left"/>
              <w:textAlignment w:val="baseline"/>
              <w:rPr>
                <w:rFonts w:hAnsi="ＭＳ 明朝"/>
                <w:kern w:val="28"/>
                <w:sz w:val="24"/>
                <w:szCs w:val="24"/>
                <w:lang w:val="x-none" w:eastAsia="x-none"/>
              </w:rPr>
            </w:pPr>
          </w:p>
          <w:p w14:paraId="123B275C" w14:textId="3AF4AE83" w:rsidR="00221132" w:rsidRDefault="00221132" w:rsidP="00C803B7">
            <w:pPr>
              <w:adjustRightInd w:val="0"/>
              <w:spacing w:line="240" w:lineRule="atLeast"/>
              <w:jc w:val="left"/>
              <w:textAlignment w:val="baseline"/>
              <w:rPr>
                <w:rFonts w:hAnsi="ＭＳ 明朝"/>
                <w:kern w:val="28"/>
                <w:sz w:val="24"/>
                <w:szCs w:val="24"/>
                <w:lang w:val="x-none" w:eastAsia="x-none"/>
              </w:rPr>
            </w:pPr>
          </w:p>
        </w:tc>
      </w:tr>
    </w:tbl>
    <w:p w14:paraId="7952FEA0" w14:textId="77777777"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p>
    <w:p w14:paraId="2D3D0671" w14:textId="77777777" w:rsidR="003C434F" w:rsidRDefault="003C434F" w:rsidP="006C5CF4">
      <w:pPr>
        <w:adjustRightInd w:val="0"/>
        <w:spacing w:afterLines="50" w:after="180" w:line="240" w:lineRule="atLeast"/>
        <w:ind w:left="480" w:hangingChars="200" w:hanging="480"/>
        <w:jc w:val="left"/>
        <w:textAlignment w:val="baseline"/>
        <w:rPr>
          <w:rFonts w:hAnsi="ＭＳ 明朝"/>
          <w:kern w:val="28"/>
          <w:sz w:val="24"/>
          <w:szCs w:val="24"/>
          <w:lang w:val="x-none"/>
        </w:rPr>
      </w:pPr>
    </w:p>
    <w:p w14:paraId="697C035D" w14:textId="77777777" w:rsidR="003C434F" w:rsidRDefault="003C434F" w:rsidP="006C5CF4">
      <w:pPr>
        <w:adjustRightInd w:val="0"/>
        <w:spacing w:afterLines="50" w:after="180" w:line="240" w:lineRule="atLeast"/>
        <w:ind w:left="480" w:hangingChars="200" w:hanging="480"/>
        <w:jc w:val="left"/>
        <w:textAlignment w:val="baseline"/>
        <w:rPr>
          <w:rFonts w:hAnsi="ＭＳ 明朝"/>
          <w:kern w:val="28"/>
          <w:sz w:val="24"/>
          <w:szCs w:val="24"/>
          <w:lang w:val="x-none"/>
        </w:rPr>
      </w:pPr>
    </w:p>
    <w:p w14:paraId="7FFF4233" w14:textId="192CDF37" w:rsidR="00F061A4" w:rsidRDefault="00376C6A" w:rsidP="006C5CF4">
      <w:pPr>
        <w:adjustRightInd w:val="0"/>
        <w:spacing w:afterLines="50" w:after="180" w:line="240" w:lineRule="atLeast"/>
        <w:ind w:left="480" w:hangingChars="200" w:hanging="480"/>
        <w:jc w:val="left"/>
        <w:textAlignment w:val="baseline"/>
        <w:rPr>
          <w:rFonts w:hAnsi="ＭＳ 明朝"/>
          <w:kern w:val="28"/>
          <w:sz w:val="24"/>
          <w:szCs w:val="24"/>
          <w:lang w:val="x-none" w:eastAsia="x-none"/>
        </w:rPr>
      </w:pPr>
      <w:r>
        <w:rPr>
          <w:rFonts w:hAnsi="ＭＳ 明朝" w:hint="eastAsia"/>
          <w:kern w:val="28"/>
          <w:sz w:val="24"/>
          <w:szCs w:val="24"/>
          <w:lang w:val="x-none"/>
        </w:rPr>
        <w:lastRenderedPageBreak/>
        <w:t>（２）</w:t>
      </w:r>
      <w:r w:rsidR="00F061A4">
        <w:rPr>
          <w:rFonts w:hAnsi="ＭＳ 明朝" w:hint="eastAsia"/>
          <w:kern w:val="28"/>
          <w:sz w:val="24"/>
          <w:szCs w:val="24"/>
          <w:lang w:val="x-none" w:eastAsia="x-none"/>
        </w:rPr>
        <w:t>上記</w:t>
      </w:r>
      <w:r>
        <w:rPr>
          <w:rFonts w:hAnsi="ＭＳ 明朝" w:hint="eastAsia"/>
          <w:kern w:val="28"/>
          <w:sz w:val="24"/>
          <w:szCs w:val="24"/>
          <w:lang w:val="x-none"/>
        </w:rPr>
        <w:t>（１）</w:t>
      </w:r>
      <w:r w:rsidR="00F061A4">
        <w:rPr>
          <w:rFonts w:hAnsi="ＭＳ 明朝" w:hint="eastAsia"/>
          <w:kern w:val="28"/>
          <w:sz w:val="24"/>
          <w:szCs w:val="24"/>
          <w:lang w:val="x-none" w:eastAsia="x-none"/>
        </w:rPr>
        <w:t>の基準</w:t>
      </w:r>
      <w:r w:rsidR="00F061A4">
        <w:rPr>
          <w:rFonts w:hAnsi="ＭＳ 明朝" w:hint="eastAsia"/>
          <w:kern w:val="28"/>
          <w:sz w:val="24"/>
          <w:szCs w:val="24"/>
          <w:lang w:val="x-none"/>
        </w:rPr>
        <w:t>の</w:t>
      </w:r>
      <w:r w:rsidR="00F061A4">
        <w:rPr>
          <w:rFonts w:hAnsi="ＭＳ 明朝" w:hint="eastAsia"/>
          <w:kern w:val="28"/>
          <w:sz w:val="24"/>
          <w:szCs w:val="24"/>
          <w:lang w:val="x-none" w:eastAsia="x-none"/>
        </w:rPr>
        <w:t>策定および</w:t>
      </w:r>
      <w:r>
        <w:rPr>
          <w:rFonts w:hAnsi="ＭＳ 明朝" w:hint="eastAsia"/>
          <w:kern w:val="28"/>
          <w:sz w:val="24"/>
          <w:szCs w:val="24"/>
          <w:lang w:val="x-none"/>
        </w:rPr>
        <w:t>（１）</w:t>
      </w:r>
      <w:r w:rsidR="00740451">
        <w:rPr>
          <w:rFonts w:hAnsi="ＭＳ 明朝" w:hint="eastAsia"/>
          <w:kern w:val="28"/>
          <w:sz w:val="24"/>
          <w:szCs w:val="24"/>
          <w:lang w:val="x-none"/>
        </w:rPr>
        <w:t>の基準への適合性の</w:t>
      </w:r>
      <w:r w:rsidR="003C434F">
        <w:rPr>
          <w:rFonts w:hAnsi="ＭＳ 明朝" w:hint="eastAsia"/>
          <w:kern w:val="28"/>
          <w:sz w:val="24"/>
          <w:szCs w:val="24"/>
          <w:lang w:val="x-none"/>
        </w:rPr>
        <w:t>判断の</w:t>
      </w:r>
      <w:r w:rsidR="00740451">
        <w:rPr>
          <w:rFonts w:hAnsi="ＭＳ 明朝" w:hint="eastAsia"/>
          <w:kern w:val="28"/>
          <w:sz w:val="24"/>
          <w:szCs w:val="24"/>
          <w:lang w:val="x-none"/>
        </w:rPr>
        <w:t>ための具体的な手続き</w:t>
      </w:r>
    </w:p>
    <w:tbl>
      <w:tblPr>
        <w:tblStyle w:val="afc"/>
        <w:tblW w:w="0" w:type="auto"/>
        <w:tblInd w:w="238" w:type="dxa"/>
        <w:tblLook w:val="04A0" w:firstRow="1" w:lastRow="0" w:firstColumn="1" w:lastColumn="0" w:noHBand="0" w:noVBand="1"/>
      </w:tblPr>
      <w:tblGrid>
        <w:gridCol w:w="8256"/>
      </w:tblGrid>
      <w:tr w:rsidR="00F061A4" w14:paraId="32BDC256" w14:textId="77777777" w:rsidTr="00C35146">
        <w:tc>
          <w:tcPr>
            <w:tcW w:w="8494" w:type="dxa"/>
            <w:tcBorders>
              <w:top w:val="single" w:sz="4" w:space="0" w:color="auto"/>
              <w:left w:val="single" w:sz="4" w:space="0" w:color="auto"/>
              <w:bottom w:val="single" w:sz="4" w:space="0" w:color="auto"/>
              <w:right w:val="single" w:sz="4" w:space="0" w:color="auto"/>
            </w:tcBorders>
          </w:tcPr>
          <w:p w14:paraId="07D0EA57" w14:textId="77777777" w:rsidR="007B68F9" w:rsidRDefault="007B68F9" w:rsidP="00376C6A">
            <w:pPr>
              <w:adjustRightInd w:val="0"/>
              <w:spacing w:line="240" w:lineRule="atLeast"/>
              <w:jc w:val="left"/>
              <w:textAlignment w:val="baseline"/>
              <w:rPr>
                <w:rFonts w:eastAsia="ＭＳ 明朝" w:hAnsi="ＭＳ 明朝"/>
                <w:kern w:val="28"/>
                <w:sz w:val="24"/>
                <w:szCs w:val="24"/>
                <w:lang w:val="x-none"/>
              </w:rPr>
            </w:pPr>
          </w:p>
          <w:p w14:paraId="39EE2990" w14:textId="77777777" w:rsidR="00C803B7" w:rsidRDefault="00C803B7" w:rsidP="00376C6A">
            <w:pPr>
              <w:adjustRightInd w:val="0"/>
              <w:spacing w:line="240" w:lineRule="atLeast"/>
              <w:jc w:val="left"/>
              <w:textAlignment w:val="baseline"/>
              <w:rPr>
                <w:rFonts w:eastAsia="ＭＳ 明朝" w:hAnsi="ＭＳ 明朝"/>
                <w:kern w:val="28"/>
                <w:sz w:val="24"/>
                <w:szCs w:val="24"/>
                <w:lang w:val="x-none"/>
              </w:rPr>
            </w:pPr>
          </w:p>
          <w:p w14:paraId="783D6715" w14:textId="77777777" w:rsidR="00C803B7" w:rsidRDefault="00C803B7" w:rsidP="00376C6A">
            <w:pPr>
              <w:adjustRightInd w:val="0"/>
              <w:spacing w:line="240" w:lineRule="atLeast"/>
              <w:jc w:val="left"/>
              <w:textAlignment w:val="baseline"/>
              <w:rPr>
                <w:rFonts w:eastAsia="ＭＳ 明朝" w:hAnsi="ＭＳ 明朝"/>
                <w:kern w:val="28"/>
                <w:sz w:val="24"/>
                <w:szCs w:val="24"/>
                <w:lang w:val="x-none"/>
              </w:rPr>
            </w:pPr>
          </w:p>
          <w:p w14:paraId="68B57C19" w14:textId="77777777" w:rsidR="00C803B7" w:rsidRDefault="00C803B7" w:rsidP="00376C6A">
            <w:pPr>
              <w:adjustRightInd w:val="0"/>
              <w:spacing w:line="240" w:lineRule="atLeast"/>
              <w:jc w:val="left"/>
              <w:textAlignment w:val="baseline"/>
              <w:rPr>
                <w:rFonts w:eastAsia="ＭＳ 明朝" w:hAnsi="ＭＳ 明朝"/>
                <w:kern w:val="28"/>
                <w:sz w:val="24"/>
                <w:szCs w:val="24"/>
                <w:lang w:val="x-none"/>
              </w:rPr>
            </w:pPr>
          </w:p>
          <w:p w14:paraId="7E9B9C07" w14:textId="1566BB07" w:rsidR="00C803B7" w:rsidRDefault="00C803B7" w:rsidP="00376C6A">
            <w:pPr>
              <w:adjustRightInd w:val="0"/>
              <w:spacing w:line="240" w:lineRule="atLeast"/>
              <w:jc w:val="left"/>
              <w:textAlignment w:val="baseline"/>
              <w:rPr>
                <w:rFonts w:hAnsi="ＭＳ 明朝"/>
                <w:kern w:val="28"/>
                <w:sz w:val="24"/>
                <w:szCs w:val="24"/>
                <w:lang w:val="x-none" w:eastAsia="x-none"/>
              </w:rPr>
            </w:pPr>
          </w:p>
        </w:tc>
      </w:tr>
    </w:tbl>
    <w:p w14:paraId="34D53895" w14:textId="74C71A08" w:rsidR="00F061A4" w:rsidRDefault="00F061A4" w:rsidP="00F061A4">
      <w:pPr>
        <w:adjustRightInd w:val="0"/>
        <w:spacing w:line="240" w:lineRule="atLeast"/>
        <w:ind w:left="238" w:hanging="238"/>
        <w:jc w:val="left"/>
        <w:textAlignment w:val="baseline"/>
        <w:rPr>
          <w:rFonts w:hAnsi="ＭＳ 明朝"/>
          <w:kern w:val="28"/>
          <w:sz w:val="24"/>
          <w:szCs w:val="24"/>
          <w:lang w:val="x-none" w:eastAsia="x-none"/>
        </w:rPr>
      </w:pPr>
    </w:p>
    <w:p w14:paraId="153E9946" w14:textId="77777777" w:rsidR="00376C6A" w:rsidRDefault="00376C6A" w:rsidP="00F061A4">
      <w:pPr>
        <w:adjustRightInd w:val="0"/>
        <w:spacing w:line="240" w:lineRule="atLeast"/>
        <w:ind w:left="238" w:hanging="238"/>
        <w:jc w:val="left"/>
        <w:textAlignment w:val="baseline"/>
        <w:rPr>
          <w:rFonts w:hAnsi="ＭＳ 明朝"/>
          <w:kern w:val="28"/>
          <w:sz w:val="24"/>
          <w:szCs w:val="24"/>
          <w:lang w:val="x-none" w:eastAsia="x-none"/>
        </w:rPr>
      </w:pPr>
    </w:p>
    <w:p w14:paraId="4F72D329" w14:textId="6AA9C643" w:rsidR="00384E0B" w:rsidRDefault="00384E0B" w:rsidP="00384E0B">
      <w:pPr>
        <w:adjustRightInd w:val="0"/>
        <w:spacing w:line="240" w:lineRule="atLeast"/>
        <w:ind w:left="720" w:hangingChars="300" w:hanging="720"/>
        <w:jc w:val="left"/>
        <w:textAlignment w:val="baseline"/>
        <w:rPr>
          <w:rFonts w:hAnsi="ＭＳ 明朝"/>
          <w:kern w:val="28"/>
          <w:sz w:val="24"/>
          <w:szCs w:val="24"/>
          <w:lang w:val="x-none"/>
        </w:rPr>
      </w:pPr>
      <w:r>
        <w:rPr>
          <w:rFonts w:hAnsi="ＭＳ 明朝" w:hint="eastAsia"/>
          <w:kern w:val="28"/>
          <w:sz w:val="24"/>
          <w:szCs w:val="24"/>
          <w:lang w:val="x-none"/>
        </w:rPr>
        <w:t xml:space="preserve">　（注１）</w:t>
      </w:r>
      <w:r w:rsidR="00337E1F">
        <w:rPr>
          <w:rFonts w:hAnsi="ＭＳ 明朝" w:hint="eastAsia"/>
          <w:kern w:val="28"/>
          <w:sz w:val="24"/>
          <w:szCs w:val="24"/>
          <w:lang w:val="x-none"/>
        </w:rPr>
        <w:t>貴行（庫・社）において、開示の際には、開示日を記載してください。</w:t>
      </w:r>
    </w:p>
    <w:p w14:paraId="3DABA33E" w14:textId="685A4319" w:rsidR="00B46ABD" w:rsidRDefault="00B46ABD" w:rsidP="00DE1A29">
      <w:pPr>
        <w:adjustRightInd w:val="0"/>
        <w:spacing w:line="240" w:lineRule="atLeast"/>
        <w:ind w:left="720" w:hangingChars="300" w:hanging="720"/>
        <w:jc w:val="left"/>
        <w:textAlignment w:val="baseline"/>
        <w:rPr>
          <w:rFonts w:hAnsi="ＭＳ 明朝"/>
          <w:kern w:val="28"/>
          <w:sz w:val="24"/>
          <w:szCs w:val="24"/>
          <w:lang w:val="x-none"/>
        </w:rPr>
      </w:pPr>
      <w:r>
        <w:rPr>
          <w:rFonts w:hAnsi="ＭＳ 明朝" w:hint="eastAsia"/>
          <w:kern w:val="28"/>
          <w:sz w:val="24"/>
          <w:szCs w:val="24"/>
          <w:lang w:val="x-none"/>
        </w:rPr>
        <w:t xml:space="preserve">　（注</w:t>
      </w:r>
      <w:r w:rsidR="00384E0B">
        <w:rPr>
          <w:rFonts w:hAnsi="ＭＳ 明朝" w:hint="eastAsia"/>
          <w:kern w:val="28"/>
          <w:sz w:val="24"/>
          <w:szCs w:val="24"/>
          <w:lang w:val="x-none"/>
        </w:rPr>
        <w:t>２</w:t>
      </w:r>
      <w:r>
        <w:rPr>
          <w:rFonts w:hAnsi="ＭＳ 明朝" w:hint="eastAsia"/>
          <w:kern w:val="28"/>
          <w:sz w:val="24"/>
          <w:szCs w:val="24"/>
          <w:lang w:val="x-none"/>
        </w:rPr>
        <w:t>）</w:t>
      </w:r>
      <w:r w:rsidR="00FF6004">
        <w:rPr>
          <w:rFonts w:hAnsi="ＭＳ 明朝" w:hint="eastAsia"/>
          <w:kern w:val="28"/>
          <w:sz w:val="24"/>
          <w:lang w:val="x-none"/>
        </w:rPr>
        <w:t>Ⅰ．</w:t>
      </w:r>
      <w:r w:rsidR="00376C6A">
        <w:rPr>
          <w:rFonts w:hAnsi="ＭＳ 明朝" w:hint="eastAsia"/>
          <w:kern w:val="28"/>
          <w:sz w:val="24"/>
          <w:szCs w:val="24"/>
          <w:lang w:val="x-none"/>
        </w:rPr>
        <w:t>１．から</w:t>
      </w:r>
      <w:r w:rsidR="00FF6004">
        <w:rPr>
          <w:rFonts w:hAnsi="ＭＳ 明朝" w:hint="eastAsia"/>
          <w:kern w:val="28"/>
          <w:sz w:val="24"/>
          <w:szCs w:val="24"/>
          <w:lang w:val="x-none"/>
        </w:rPr>
        <w:t>５</w:t>
      </w:r>
      <w:r w:rsidR="00376C6A">
        <w:rPr>
          <w:rFonts w:hAnsi="ＭＳ 明朝" w:hint="eastAsia"/>
          <w:kern w:val="28"/>
          <w:sz w:val="24"/>
          <w:szCs w:val="24"/>
          <w:lang w:val="x-none"/>
        </w:rPr>
        <w:t>．までに準じる投融資の基準ごと</w:t>
      </w:r>
      <w:r w:rsidR="006C5CF4">
        <w:rPr>
          <w:rFonts w:hAnsi="ＭＳ 明朝" w:hint="eastAsia"/>
          <w:kern w:val="28"/>
          <w:sz w:val="24"/>
          <w:szCs w:val="24"/>
          <w:lang w:val="x-none"/>
        </w:rPr>
        <w:t>に、</w:t>
      </w:r>
      <w:r w:rsidR="00FF6004">
        <w:rPr>
          <w:rFonts w:hAnsi="ＭＳ 明朝" w:hint="eastAsia"/>
          <w:kern w:val="28"/>
          <w:sz w:val="24"/>
          <w:lang w:val="x-none"/>
        </w:rPr>
        <w:t>Ⅱ．１</w:t>
      </w:r>
      <w:r w:rsidR="006C5CF4">
        <w:rPr>
          <w:rFonts w:hAnsi="ＭＳ 明朝" w:hint="eastAsia"/>
          <w:kern w:val="28"/>
          <w:sz w:val="24"/>
          <w:szCs w:val="24"/>
          <w:lang w:val="x-none"/>
        </w:rPr>
        <w:t>．以降に順次、</w:t>
      </w:r>
      <w:r w:rsidR="00376C6A">
        <w:rPr>
          <w:rFonts w:hAnsi="ＭＳ 明朝" w:hint="eastAsia"/>
          <w:kern w:val="28"/>
          <w:sz w:val="24"/>
          <w:szCs w:val="24"/>
          <w:lang w:val="x-none"/>
        </w:rPr>
        <w:t>（１）および（２）の枠を追加して</w:t>
      </w:r>
      <w:r w:rsidR="00D25590">
        <w:rPr>
          <w:rFonts w:hAnsi="ＭＳ 明朝" w:hint="eastAsia"/>
          <w:kern w:val="28"/>
          <w:sz w:val="24"/>
          <w:szCs w:val="24"/>
          <w:lang w:val="x-none"/>
        </w:rPr>
        <w:t>ご記載ください。</w:t>
      </w:r>
    </w:p>
    <w:p w14:paraId="7919AD2A" w14:textId="77777777" w:rsidR="00B46ABD" w:rsidRDefault="00B46ABD" w:rsidP="00F061A4">
      <w:pPr>
        <w:adjustRightInd w:val="0"/>
        <w:spacing w:line="240" w:lineRule="atLeast"/>
        <w:ind w:left="238" w:hanging="238"/>
        <w:jc w:val="left"/>
        <w:textAlignment w:val="baseline"/>
        <w:rPr>
          <w:rFonts w:hAnsi="ＭＳ 明朝"/>
          <w:kern w:val="28"/>
          <w:sz w:val="24"/>
          <w:szCs w:val="24"/>
          <w:lang w:val="x-none" w:eastAsia="x-none"/>
        </w:rPr>
      </w:pPr>
    </w:p>
    <w:p w14:paraId="5331305E" w14:textId="0BFD9273" w:rsidR="00216726" w:rsidRPr="00C803B7" w:rsidRDefault="00F061A4" w:rsidP="00C803B7">
      <w:pPr>
        <w:adjustRightInd w:val="0"/>
        <w:spacing w:line="240" w:lineRule="atLeast"/>
        <w:jc w:val="right"/>
        <w:textAlignment w:val="baseline"/>
        <w:rPr>
          <w:rFonts w:hAnsi="ＭＳ 明朝"/>
          <w:kern w:val="28"/>
          <w:sz w:val="24"/>
          <w:szCs w:val="24"/>
          <w:lang w:val="x-none"/>
        </w:rPr>
      </w:pPr>
      <w:r>
        <w:rPr>
          <w:rFonts w:hAnsi="ＭＳ 明朝" w:hint="eastAsia"/>
          <w:kern w:val="28"/>
          <w:sz w:val="24"/>
          <w:szCs w:val="24"/>
          <w:lang w:val="x-none" w:eastAsia="x-none"/>
        </w:rPr>
        <w:t xml:space="preserve">以　　　</w:t>
      </w:r>
      <w:r>
        <w:rPr>
          <w:rFonts w:hAnsi="ＭＳ 明朝" w:hint="eastAsia"/>
          <w:kern w:val="28"/>
          <w:sz w:val="24"/>
          <w:szCs w:val="24"/>
          <w:lang w:val="x-none"/>
        </w:rPr>
        <w:t>上</w:t>
      </w:r>
    </w:p>
    <w:sectPr w:rsidR="00216726" w:rsidRPr="00C803B7" w:rsidSect="00682D90">
      <w:headerReference w:type="even" r:id="rId7"/>
      <w:headerReference w:type="default" r:id="rId8"/>
      <w:footerReference w:type="even" r:id="rId9"/>
      <w:footerReference w:type="default" r:id="rId10"/>
      <w:headerReference w:type="first" r:id="rId11"/>
      <w:footerReference w:type="first" r:id="rId12"/>
      <w:pgSz w:w="11906" w:h="16838"/>
      <w:pgMar w:top="1418" w:right="1701" w:bottom="170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933D5" w14:textId="77777777" w:rsidR="0047342E" w:rsidRDefault="0047342E" w:rsidP="00AF74C9">
      <w:r>
        <w:separator/>
      </w:r>
    </w:p>
  </w:endnote>
  <w:endnote w:type="continuationSeparator" w:id="0">
    <w:p w14:paraId="4AC14E56" w14:textId="77777777" w:rsidR="0047342E" w:rsidRDefault="0047342E" w:rsidP="00AF7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utch">
    <w:altName w:val="Times New Roman"/>
    <w:panose1 w:val="00000000000000000000"/>
    <w:charset w:val="00"/>
    <w:family w:val="roman"/>
    <w:notTrueType/>
    <w:pitch w:val="variable"/>
    <w:sig w:usb0="00000003" w:usb1="00000000" w:usb2="00000000" w:usb3="00000000" w:csb0="00000001" w:csb1="00000000"/>
  </w:font>
  <w:font w:name="ｺﾞｼｯｸ">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6012C" w14:textId="77777777" w:rsidR="00D91B5D" w:rsidRDefault="00D91B5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BCBE8" w14:textId="77777777" w:rsidR="00D91B5D" w:rsidRDefault="00D91B5D">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F4EF" w14:textId="77777777" w:rsidR="00D91B5D" w:rsidRDefault="00D91B5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4651E" w14:textId="77777777" w:rsidR="0047342E" w:rsidRDefault="0047342E" w:rsidP="00AF74C9">
      <w:r>
        <w:separator/>
      </w:r>
    </w:p>
  </w:footnote>
  <w:footnote w:type="continuationSeparator" w:id="0">
    <w:p w14:paraId="1E8B683E" w14:textId="77777777" w:rsidR="0047342E" w:rsidRDefault="0047342E" w:rsidP="00AF7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3A8AF" w14:textId="77777777" w:rsidR="00D91B5D" w:rsidRDefault="00D91B5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D6407" w14:textId="77777777" w:rsidR="00D91B5D" w:rsidRDefault="00D91B5D">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408EF" w14:textId="77777777" w:rsidR="00D91B5D" w:rsidRDefault="00D91B5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F0D8A"/>
    <w:multiLevelType w:val="hybridMultilevel"/>
    <w:tmpl w:val="1B20ECAE"/>
    <w:lvl w:ilvl="0" w:tplc="EBB2ABB6">
      <w:start w:val="1"/>
      <w:numFmt w:val="bullet"/>
      <w:lvlText w:val=""/>
      <w:lvlJc w:val="left"/>
      <w:pPr>
        <w:ind w:left="408" w:hanging="360"/>
      </w:pPr>
      <w:rPr>
        <w:rFonts w:ascii="Wingdings" w:hAnsi="Wingdings" w:hint="default"/>
      </w:rPr>
    </w:lvl>
    <w:lvl w:ilvl="1" w:tplc="0409000B">
      <w:start w:val="1"/>
      <w:numFmt w:val="bullet"/>
      <w:lvlText w:val=""/>
      <w:lvlJc w:val="left"/>
      <w:pPr>
        <w:ind w:left="888" w:hanging="420"/>
      </w:pPr>
      <w:rPr>
        <w:rFonts w:ascii="Wingdings" w:hAnsi="Wingdings" w:hint="default"/>
      </w:rPr>
    </w:lvl>
    <w:lvl w:ilvl="2" w:tplc="0409000D">
      <w:start w:val="1"/>
      <w:numFmt w:val="bullet"/>
      <w:lvlText w:val=""/>
      <w:lvlJc w:val="left"/>
      <w:pPr>
        <w:ind w:left="1308" w:hanging="420"/>
      </w:pPr>
      <w:rPr>
        <w:rFonts w:ascii="Wingdings" w:hAnsi="Wingdings" w:hint="default"/>
      </w:rPr>
    </w:lvl>
    <w:lvl w:ilvl="3" w:tplc="04090001">
      <w:start w:val="1"/>
      <w:numFmt w:val="bullet"/>
      <w:lvlText w:val=""/>
      <w:lvlJc w:val="left"/>
      <w:pPr>
        <w:ind w:left="1728" w:hanging="420"/>
      </w:pPr>
      <w:rPr>
        <w:rFonts w:ascii="Wingdings" w:hAnsi="Wingdings" w:hint="default"/>
      </w:rPr>
    </w:lvl>
    <w:lvl w:ilvl="4" w:tplc="0409000B">
      <w:start w:val="1"/>
      <w:numFmt w:val="bullet"/>
      <w:lvlText w:val=""/>
      <w:lvlJc w:val="left"/>
      <w:pPr>
        <w:ind w:left="2148" w:hanging="420"/>
      </w:pPr>
      <w:rPr>
        <w:rFonts w:ascii="Wingdings" w:hAnsi="Wingdings" w:hint="default"/>
      </w:rPr>
    </w:lvl>
    <w:lvl w:ilvl="5" w:tplc="0409000D">
      <w:start w:val="1"/>
      <w:numFmt w:val="bullet"/>
      <w:lvlText w:val=""/>
      <w:lvlJc w:val="left"/>
      <w:pPr>
        <w:ind w:left="2568" w:hanging="420"/>
      </w:pPr>
      <w:rPr>
        <w:rFonts w:ascii="Wingdings" w:hAnsi="Wingdings" w:hint="default"/>
      </w:rPr>
    </w:lvl>
    <w:lvl w:ilvl="6" w:tplc="04090001">
      <w:start w:val="1"/>
      <w:numFmt w:val="bullet"/>
      <w:lvlText w:val=""/>
      <w:lvlJc w:val="left"/>
      <w:pPr>
        <w:ind w:left="2988" w:hanging="420"/>
      </w:pPr>
      <w:rPr>
        <w:rFonts w:ascii="Wingdings" w:hAnsi="Wingdings" w:hint="default"/>
      </w:rPr>
    </w:lvl>
    <w:lvl w:ilvl="7" w:tplc="0409000B">
      <w:start w:val="1"/>
      <w:numFmt w:val="bullet"/>
      <w:lvlText w:val=""/>
      <w:lvlJc w:val="left"/>
      <w:pPr>
        <w:ind w:left="3408" w:hanging="420"/>
      </w:pPr>
      <w:rPr>
        <w:rFonts w:ascii="Wingdings" w:hAnsi="Wingdings" w:hint="default"/>
      </w:rPr>
    </w:lvl>
    <w:lvl w:ilvl="8" w:tplc="0409000D">
      <w:start w:val="1"/>
      <w:numFmt w:val="bullet"/>
      <w:lvlText w:val=""/>
      <w:lvlJc w:val="left"/>
      <w:pPr>
        <w:ind w:left="382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removePersonalInformation/>
  <w:removeDateAndTime/>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4C9"/>
    <w:rsid w:val="0000442E"/>
    <w:rsid w:val="00034160"/>
    <w:rsid w:val="00063870"/>
    <w:rsid w:val="00076490"/>
    <w:rsid w:val="000C3AFE"/>
    <w:rsid w:val="000E01DB"/>
    <w:rsid w:val="000F2DF2"/>
    <w:rsid w:val="000F4B51"/>
    <w:rsid w:val="00111556"/>
    <w:rsid w:val="0011432C"/>
    <w:rsid w:val="00114C28"/>
    <w:rsid w:val="001222F0"/>
    <w:rsid w:val="0013799E"/>
    <w:rsid w:val="00160C8F"/>
    <w:rsid w:val="00165E86"/>
    <w:rsid w:val="0018786E"/>
    <w:rsid w:val="00191518"/>
    <w:rsid w:val="001A7827"/>
    <w:rsid w:val="001B103D"/>
    <w:rsid w:val="001B23E5"/>
    <w:rsid w:val="001B5AF4"/>
    <w:rsid w:val="001C2E5F"/>
    <w:rsid w:val="001C713B"/>
    <w:rsid w:val="001D48C3"/>
    <w:rsid w:val="001E2CBA"/>
    <w:rsid w:val="001F6DCC"/>
    <w:rsid w:val="00200E49"/>
    <w:rsid w:val="002038F7"/>
    <w:rsid w:val="00216060"/>
    <w:rsid w:val="00216726"/>
    <w:rsid w:val="00216912"/>
    <w:rsid w:val="00221132"/>
    <w:rsid w:val="002265DD"/>
    <w:rsid w:val="00236E91"/>
    <w:rsid w:val="00256CC9"/>
    <w:rsid w:val="002616CA"/>
    <w:rsid w:val="002670F9"/>
    <w:rsid w:val="002713F6"/>
    <w:rsid w:val="00276FCC"/>
    <w:rsid w:val="00292BAB"/>
    <w:rsid w:val="002A2091"/>
    <w:rsid w:val="002B252D"/>
    <w:rsid w:val="002B4419"/>
    <w:rsid w:val="002B7B89"/>
    <w:rsid w:val="002E5A81"/>
    <w:rsid w:val="002E6338"/>
    <w:rsid w:val="002F40EE"/>
    <w:rsid w:val="002F7E7B"/>
    <w:rsid w:val="003005D3"/>
    <w:rsid w:val="00307EFA"/>
    <w:rsid w:val="00324068"/>
    <w:rsid w:val="003243D1"/>
    <w:rsid w:val="00337E1F"/>
    <w:rsid w:val="00342431"/>
    <w:rsid w:val="003472C9"/>
    <w:rsid w:val="00355C74"/>
    <w:rsid w:val="00365AE1"/>
    <w:rsid w:val="00376C6A"/>
    <w:rsid w:val="00384E0B"/>
    <w:rsid w:val="00385BAD"/>
    <w:rsid w:val="003A5589"/>
    <w:rsid w:val="003C0605"/>
    <w:rsid w:val="003C434F"/>
    <w:rsid w:val="003C52EF"/>
    <w:rsid w:val="003D134C"/>
    <w:rsid w:val="003E223C"/>
    <w:rsid w:val="003E65F6"/>
    <w:rsid w:val="00403529"/>
    <w:rsid w:val="004100F4"/>
    <w:rsid w:val="004175FF"/>
    <w:rsid w:val="00425AC1"/>
    <w:rsid w:val="00451151"/>
    <w:rsid w:val="0047342E"/>
    <w:rsid w:val="00491BA9"/>
    <w:rsid w:val="004A0B48"/>
    <w:rsid w:val="004B5034"/>
    <w:rsid w:val="004C26D0"/>
    <w:rsid w:val="004C78FD"/>
    <w:rsid w:val="004D62EB"/>
    <w:rsid w:val="004E171A"/>
    <w:rsid w:val="004E1FBF"/>
    <w:rsid w:val="005110C5"/>
    <w:rsid w:val="00521767"/>
    <w:rsid w:val="00524F45"/>
    <w:rsid w:val="00526B23"/>
    <w:rsid w:val="00555ADB"/>
    <w:rsid w:val="00557964"/>
    <w:rsid w:val="005612AD"/>
    <w:rsid w:val="00580C36"/>
    <w:rsid w:val="005823F6"/>
    <w:rsid w:val="005828EA"/>
    <w:rsid w:val="005A04B8"/>
    <w:rsid w:val="005B289D"/>
    <w:rsid w:val="005D065B"/>
    <w:rsid w:val="005E1D89"/>
    <w:rsid w:val="005E5A77"/>
    <w:rsid w:val="005F6CB4"/>
    <w:rsid w:val="0060156B"/>
    <w:rsid w:val="00601BB5"/>
    <w:rsid w:val="00614698"/>
    <w:rsid w:val="00627DEC"/>
    <w:rsid w:val="00632267"/>
    <w:rsid w:val="006400A3"/>
    <w:rsid w:val="00667E43"/>
    <w:rsid w:val="00682D90"/>
    <w:rsid w:val="00695668"/>
    <w:rsid w:val="006C5CF4"/>
    <w:rsid w:val="0071225C"/>
    <w:rsid w:val="00715EE0"/>
    <w:rsid w:val="00716741"/>
    <w:rsid w:val="007245E7"/>
    <w:rsid w:val="00740451"/>
    <w:rsid w:val="0074600F"/>
    <w:rsid w:val="0078537E"/>
    <w:rsid w:val="007958CE"/>
    <w:rsid w:val="007A1795"/>
    <w:rsid w:val="007A1B3D"/>
    <w:rsid w:val="007B660B"/>
    <w:rsid w:val="007B68F9"/>
    <w:rsid w:val="007B748E"/>
    <w:rsid w:val="007C37DE"/>
    <w:rsid w:val="007C7EC4"/>
    <w:rsid w:val="007E4238"/>
    <w:rsid w:val="0080696A"/>
    <w:rsid w:val="00810B68"/>
    <w:rsid w:val="00816BD8"/>
    <w:rsid w:val="0082309C"/>
    <w:rsid w:val="00835405"/>
    <w:rsid w:val="00852193"/>
    <w:rsid w:val="0086499D"/>
    <w:rsid w:val="0086697A"/>
    <w:rsid w:val="00876B8C"/>
    <w:rsid w:val="008827CD"/>
    <w:rsid w:val="0088401D"/>
    <w:rsid w:val="00892F6B"/>
    <w:rsid w:val="008A366F"/>
    <w:rsid w:val="008A3F68"/>
    <w:rsid w:val="008B18E2"/>
    <w:rsid w:val="008C5CF5"/>
    <w:rsid w:val="008C6565"/>
    <w:rsid w:val="008D1842"/>
    <w:rsid w:val="008E6743"/>
    <w:rsid w:val="008F7FDD"/>
    <w:rsid w:val="00923EB5"/>
    <w:rsid w:val="0094025B"/>
    <w:rsid w:val="009436DE"/>
    <w:rsid w:val="009660B3"/>
    <w:rsid w:val="00977C4C"/>
    <w:rsid w:val="00983894"/>
    <w:rsid w:val="009923AA"/>
    <w:rsid w:val="009A2BF6"/>
    <w:rsid w:val="009A32F2"/>
    <w:rsid w:val="009B057A"/>
    <w:rsid w:val="009B07E8"/>
    <w:rsid w:val="009B40F1"/>
    <w:rsid w:val="009B5A21"/>
    <w:rsid w:val="009B6CFD"/>
    <w:rsid w:val="009C65AE"/>
    <w:rsid w:val="009F41CF"/>
    <w:rsid w:val="00A14BB2"/>
    <w:rsid w:val="00A41D4B"/>
    <w:rsid w:val="00A42C01"/>
    <w:rsid w:val="00A51649"/>
    <w:rsid w:val="00A73724"/>
    <w:rsid w:val="00A95C34"/>
    <w:rsid w:val="00A961BE"/>
    <w:rsid w:val="00AA2783"/>
    <w:rsid w:val="00AA34C6"/>
    <w:rsid w:val="00AB0CA3"/>
    <w:rsid w:val="00AC0BB3"/>
    <w:rsid w:val="00AC28A2"/>
    <w:rsid w:val="00AD454C"/>
    <w:rsid w:val="00AF2E33"/>
    <w:rsid w:val="00AF632A"/>
    <w:rsid w:val="00AF74C9"/>
    <w:rsid w:val="00B402C1"/>
    <w:rsid w:val="00B41E7C"/>
    <w:rsid w:val="00B46460"/>
    <w:rsid w:val="00B46ABD"/>
    <w:rsid w:val="00B66D7C"/>
    <w:rsid w:val="00B71CD5"/>
    <w:rsid w:val="00B84A0C"/>
    <w:rsid w:val="00B905D5"/>
    <w:rsid w:val="00BA0FB7"/>
    <w:rsid w:val="00BA27D0"/>
    <w:rsid w:val="00BA7701"/>
    <w:rsid w:val="00BB0D39"/>
    <w:rsid w:val="00BC0D19"/>
    <w:rsid w:val="00BE222E"/>
    <w:rsid w:val="00BE3374"/>
    <w:rsid w:val="00BF45E0"/>
    <w:rsid w:val="00C02F24"/>
    <w:rsid w:val="00C03196"/>
    <w:rsid w:val="00C1487B"/>
    <w:rsid w:val="00C2626B"/>
    <w:rsid w:val="00C319C1"/>
    <w:rsid w:val="00C325AC"/>
    <w:rsid w:val="00C42AF0"/>
    <w:rsid w:val="00C45478"/>
    <w:rsid w:val="00C60E78"/>
    <w:rsid w:val="00C70343"/>
    <w:rsid w:val="00C803B7"/>
    <w:rsid w:val="00CA0579"/>
    <w:rsid w:val="00CB6F13"/>
    <w:rsid w:val="00CB6F7E"/>
    <w:rsid w:val="00CB7BE0"/>
    <w:rsid w:val="00CF0641"/>
    <w:rsid w:val="00CF37E3"/>
    <w:rsid w:val="00D05D1E"/>
    <w:rsid w:val="00D1033B"/>
    <w:rsid w:val="00D22AB6"/>
    <w:rsid w:val="00D2490F"/>
    <w:rsid w:val="00D25590"/>
    <w:rsid w:val="00D41A41"/>
    <w:rsid w:val="00D5456F"/>
    <w:rsid w:val="00D81BAD"/>
    <w:rsid w:val="00D91B5D"/>
    <w:rsid w:val="00DA1275"/>
    <w:rsid w:val="00DD19B5"/>
    <w:rsid w:val="00DD4FEF"/>
    <w:rsid w:val="00DE1A29"/>
    <w:rsid w:val="00DE42D0"/>
    <w:rsid w:val="00DE4E7D"/>
    <w:rsid w:val="00DF77AB"/>
    <w:rsid w:val="00E03973"/>
    <w:rsid w:val="00E04BD8"/>
    <w:rsid w:val="00E22C02"/>
    <w:rsid w:val="00E40B0B"/>
    <w:rsid w:val="00E4257E"/>
    <w:rsid w:val="00E53454"/>
    <w:rsid w:val="00E543D2"/>
    <w:rsid w:val="00E54B6F"/>
    <w:rsid w:val="00E60660"/>
    <w:rsid w:val="00E62D57"/>
    <w:rsid w:val="00EA4A87"/>
    <w:rsid w:val="00EC1925"/>
    <w:rsid w:val="00EC2572"/>
    <w:rsid w:val="00EC275D"/>
    <w:rsid w:val="00ED6FF5"/>
    <w:rsid w:val="00EE08F2"/>
    <w:rsid w:val="00EE20E4"/>
    <w:rsid w:val="00F061A4"/>
    <w:rsid w:val="00F245C3"/>
    <w:rsid w:val="00F274DC"/>
    <w:rsid w:val="00F315ED"/>
    <w:rsid w:val="00F345EE"/>
    <w:rsid w:val="00F715F4"/>
    <w:rsid w:val="00F73094"/>
    <w:rsid w:val="00F743A7"/>
    <w:rsid w:val="00F862F7"/>
    <w:rsid w:val="00FB6998"/>
    <w:rsid w:val="00FC4F9C"/>
    <w:rsid w:val="00FE6678"/>
    <w:rsid w:val="00FF38CF"/>
    <w:rsid w:val="00FF60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1AE2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4C9"/>
    <w:pPr>
      <w:widowControl w:val="0"/>
      <w:jc w:val="both"/>
    </w:pPr>
  </w:style>
  <w:style w:type="paragraph" w:styleId="1">
    <w:name w:val="heading 1"/>
    <w:basedOn w:val="a"/>
    <w:next w:val="a"/>
    <w:link w:val="10"/>
    <w:uiPriority w:val="9"/>
    <w:qFormat/>
    <w:rsid w:val="00AF74C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AF74C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F74C9"/>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F74C9"/>
    <w:rPr>
      <w:rFonts w:asciiTheme="majorHAnsi" w:eastAsiaTheme="majorEastAsia" w:hAnsiTheme="majorHAnsi" w:cstheme="majorBidi"/>
    </w:rPr>
  </w:style>
  <w:style w:type="paragraph" w:styleId="a3">
    <w:name w:val="List Paragraph"/>
    <w:basedOn w:val="a"/>
    <w:uiPriority w:val="34"/>
    <w:qFormat/>
    <w:rsid w:val="00AF74C9"/>
    <w:pPr>
      <w:ind w:leftChars="400" w:left="840"/>
    </w:pPr>
  </w:style>
  <w:style w:type="paragraph" w:styleId="a4">
    <w:name w:val="header"/>
    <w:basedOn w:val="a"/>
    <w:link w:val="a5"/>
    <w:uiPriority w:val="99"/>
    <w:unhideWhenUsed/>
    <w:rsid w:val="00AF74C9"/>
    <w:pPr>
      <w:tabs>
        <w:tab w:val="center" w:pos="4252"/>
        <w:tab w:val="right" w:pos="8504"/>
      </w:tabs>
      <w:snapToGrid w:val="0"/>
    </w:pPr>
  </w:style>
  <w:style w:type="character" w:customStyle="1" w:styleId="a5">
    <w:name w:val="ヘッダー (文字)"/>
    <w:basedOn w:val="a0"/>
    <w:link w:val="a4"/>
    <w:uiPriority w:val="99"/>
    <w:rsid w:val="00AF74C9"/>
  </w:style>
  <w:style w:type="paragraph" w:styleId="a6">
    <w:name w:val="footer"/>
    <w:basedOn w:val="a"/>
    <w:link w:val="a7"/>
    <w:uiPriority w:val="99"/>
    <w:unhideWhenUsed/>
    <w:rsid w:val="00AF74C9"/>
    <w:pPr>
      <w:tabs>
        <w:tab w:val="center" w:pos="4252"/>
        <w:tab w:val="right" w:pos="8504"/>
      </w:tabs>
      <w:snapToGrid w:val="0"/>
    </w:pPr>
  </w:style>
  <w:style w:type="character" w:customStyle="1" w:styleId="a7">
    <w:name w:val="フッター (文字)"/>
    <w:basedOn w:val="a0"/>
    <w:link w:val="a6"/>
    <w:uiPriority w:val="99"/>
    <w:rsid w:val="00AF74C9"/>
  </w:style>
  <w:style w:type="paragraph" w:styleId="11">
    <w:name w:val="toc 1"/>
    <w:basedOn w:val="a"/>
    <w:next w:val="a"/>
    <w:autoRedefine/>
    <w:uiPriority w:val="39"/>
    <w:qFormat/>
    <w:rsid w:val="00AF74C9"/>
    <w:pPr>
      <w:tabs>
        <w:tab w:val="right" w:leader="dot" w:pos="8789"/>
      </w:tabs>
      <w:spacing w:beforeLines="50" w:before="180"/>
      <w:ind w:left="720" w:hangingChars="300" w:hanging="720"/>
      <w:jc w:val="left"/>
    </w:pPr>
    <w:rPr>
      <w:rFonts w:ascii="ＭＳ 明朝" w:eastAsia="ＭＳ 明朝" w:hAnsi="Century" w:cs="Times New Roman"/>
      <w:sz w:val="24"/>
      <w:szCs w:val="24"/>
    </w:rPr>
  </w:style>
  <w:style w:type="paragraph" w:styleId="a8">
    <w:name w:val="TOC Heading"/>
    <w:basedOn w:val="1"/>
    <w:next w:val="a"/>
    <w:uiPriority w:val="39"/>
    <w:qFormat/>
    <w:rsid w:val="00AF74C9"/>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paragraph" w:styleId="a9">
    <w:name w:val="Balloon Text"/>
    <w:basedOn w:val="a"/>
    <w:link w:val="aa"/>
    <w:uiPriority w:val="99"/>
    <w:semiHidden/>
    <w:unhideWhenUsed/>
    <w:rsid w:val="00AF74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F74C9"/>
    <w:rPr>
      <w:rFonts w:asciiTheme="majorHAnsi" w:eastAsiaTheme="majorEastAsia" w:hAnsiTheme="majorHAnsi" w:cstheme="majorBidi"/>
      <w:sz w:val="18"/>
      <w:szCs w:val="18"/>
    </w:rPr>
  </w:style>
  <w:style w:type="paragraph" w:customStyle="1" w:styleId="ab">
    <w:name w:val="概要"/>
    <w:basedOn w:val="ac"/>
    <w:rsid w:val="00AF74C9"/>
    <w:pPr>
      <w:numPr>
        <w:ilvl w:val="12"/>
      </w:numPr>
      <w:adjustRightInd w:val="0"/>
      <w:spacing w:line="420" w:lineRule="exact"/>
      <w:ind w:leftChars="400" w:left="199" w:firstLine="227"/>
      <w:textAlignment w:val="baseline"/>
    </w:pPr>
    <w:rPr>
      <w:rFonts w:ascii="ＭＳ 明朝" w:eastAsia="ＭＳ 明朝" w:hAnsi="Dutch" w:cs="Times New Roman"/>
      <w:kern w:val="0"/>
      <w:sz w:val="22"/>
      <w:szCs w:val="20"/>
    </w:rPr>
  </w:style>
  <w:style w:type="paragraph" w:styleId="21">
    <w:name w:val="Body Text 2"/>
    <w:basedOn w:val="a"/>
    <w:link w:val="22"/>
    <w:rsid w:val="00AF74C9"/>
    <w:pPr>
      <w:spacing w:line="480" w:lineRule="auto"/>
    </w:pPr>
    <w:rPr>
      <w:rFonts w:ascii="Times New Roman" w:eastAsia="ＭＳ 明朝" w:hAnsi="Times New Roman" w:cs="Times New Roman"/>
      <w:sz w:val="24"/>
      <w:szCs w:val="24"/>
    </w:rPr>
  </w:style>
  <w:style w:type="character" w:customStyle="1" w:styleId="22">
    <w:name w:val="本文 2 (文字)"/>
    <w:basedOn w:val="a0"/>
    <w:link w:val="21"/>
    <w:rsid w:val="00AF74C9"/>
    <w:rPr>
      <w:rFonts w:ascii="Times New Roman" w:eastAsia="ＭＳ 明朝" w:hAnsi="Times New Roman" w:cs="Times New Roman"/>
      <w:sz w:val="24"/>
      <w:szCs w:val="24"/>
    </w:rPr>
  </w:style>
  <w:style w:type="paragraph" w:styleId="ac">
    <w:name w:val="Body Text Indent"/>
    <w:basedOn w:val="a"/>
    <w:link w:val="ad"/>
    <w:uiPriority w:val="99"/>
    <w:semiHidden/>
    <w:unhideWhenUsed/>
    <w:rsid w:val="00AF74C9"/>
    <w:pPr>
      <w:ind w:leftChars="400" w:left="851"/>
    </w:pPr>
  </w:style>
  <w:style w:type="character" w:customStyle="1" w:styleId="ad">
    <w:name w:val="本文インデント (文字)"/>
    <w:basedOn w:val="a0"/>
    <w:link w:val="ac"/>
    <w:uiPriority w:val="99"/>
    <w:semiHidden/>
    <w:rsid w:val="00AF74C9"/>
  </w:style>
  <w:style w:type="paragraph" w:styleId="ae">
    <w:name w:val="Date"/>
    <w:basedOn w:val="a"/>
    <w:next w:val="a"/>
    <w:link w:val="af"/>
    <w:semiHidden/>
    <w:unhideWhenUsed/>
    <w:rsid w:val="00AF74C9"/>
    <w:rPr>
      <w:rFonts w:ascii="ＭＳ 明朝" w:eastAsia="ＭＳ 明朝" w:hAnsi="Century" w:cs="Times New Roman"/>
      <w:sz w:val="24"/>
      <w:szCs w:val="24"/>
      <w:lang w:val="x-none" w:eastAsia="x-none"/>
    </w:rPr>
  </w:style>
  <w:style w:type="character" w:customStyle="1" w:styleId="af">
    <w:name w:val="日付 (文字)"/>
    <w:basedOn w:val="a0"/>
    <w:link w:val="ae"/>
    <w:semiHidden/>
    <w:rsid w:val="00AF74C9"/>
    <w:rPr>
      <w:rFonts w:ascii="ＭＳ 明朝" w:eastAsia="ＭＳ 明朝" w:hAnsi="Century" w:cs="Times New Roman"/>
      <w:sz w:val="24"/>
      <w:szCs w:val="24"/>
      <w:lang w:val="x-none" w:eastAsia="x-none"/>
    </w:rPr>
  </w:style>
  <w:style w:type="paragraph" w:customStyle="1" w:styleId="af0">
    <w:name w:val="本文１"/>
    <w:basedOn w:val="a"/>
    <w:rsid w:val="00AF74C9"/>
    <w:pPr>
      <w:ind w:left="330" w:right="821" w:firstLine="220"/>
    </w:pPr>
    <w:rPr>
      <w:rFonts w:ascii="ＭＳ 明朝" w:eastAsia="ＭＳ 明朝" w:hAnsi="Century" w:cs="Times New Roman"/>
      <w:sz w:val="22"/>
      <w:szCs w:val="20"/>
    </w:rPr>
  </w:style>
  <w:style w:type="paragraph" w:customStyle="1" w:styleId="af1">
    <w:name w:val="見出し２"/>
    <w:basedOn w:val="a"/>
    <w:rsid w:val="00AF74C9"/>
    <w:pPr>
      <w:ind w:right="893"/>
    </w:pPr>
    <w:rPr>
      <w:rFonts w:ascii="ＭＳ 明朝" w:eastAsia="ＭＳ 明朝" w:hAnsi="Century" w:cs="Times New Roman"/>
      <w:sz w:val="22"/>
      <w:szCs w:val="20"/>
    </w:rPr>
  </w:style>
  <w:style w:type="paragraph" w:styleId="af2">
    <w:name w:val="Title"/>
    <w:basedOn w:val="a"/>
    <w:link w:val="af3"/>
    <w:qFormat/>
    <w:rsid w:val="00AF74C9"/>
    <w:pPr>
      <w:adjustRightInd w:val="0"/>
      <w:spacing w:before="240" w:after="120" w:line="364" w:lineRule="exact"/>
      <w:jc w:val="left"/>
      <w:textAlignment w:val="baseline"/>
    </w:pPr>
    <w:rPr>
      <w:rFonts w:ascii="Arial" w:eastAsia="ｺﾞｼｯｸ" w:hAnsi="Arial" w:cs="Times New Roman"/>
      <w:kern w:val="28"/>
      <w:sz w:val="24"/>
      <w:szCs w:val="20"/>
      <w:lang w:val="x-none" w:eastAsia="x-none"/>
    </w:rPr>
  </w:style>
  <w:style w:type="character" w:customStyle="1" w:styleId="af3">
    <w:name w:val="表題 (文字)"/>
    <w:basedOn w:val="a0"/>
    <w:link w:val="af2"/>
    <w:rsid w:val="00AF74C9"/>
    <w:rPr>
      <w:rFonts w:ascii="Arial" w:eastAsia="ｺﾞｼｯｸ" w:hAnsi="Arial" w:cs="Times New Roman"/>
      <w:kern w:val="28"/>
      <w:sz w:val="24"/>
      <w:szCs w:val="20"/>
      <w:lang w:val="x-none" w:eastAsia="x-none"/>
    </w:rPr>
  </w:style>
  <w:style w:type="paragraph" w:customStyle="1" w:styleId="af4">
    <w:name w:val="入力・出力"/>
    <w:basedOn w:val="a"/>
    <w:rsid w:val="00AF74C9"/>
    <w:pPr>
      <w:wordWrap w:val="0"/>
      <w:autoSpaceDE w:val="0"/>
      <w:autoSpaceDN w:val="0"/>
      <w:adjustRightInd w:val="0"/>
      <w:spacing w:before="120" w:line="181" w:lineRule="exact"/>
    </w:pPr>
    <w:rPr>
      <w:rFonts w:ascii="ＭＳ 明朝" w:eastAsia="ＭＳ 明朝" w:hAnsi="Century" w:cs="Times New Roman"/>
      <w:kern w:val="0"/>
      <w:sz w:val="22"/>
      <w:szCs w:val="20"/>
    </w:rPr>
  </w:style>
  <w:style w:type="paragraph" w:customStyle="1" w:styleId="af5">
    <w:name w:val="入力項目"/>
    <w:basedOn w:val="a"/>
    <w:rsid w:val="00AF74C9"/>
    <w:pPr>
      <w:wordWrap w:val="0"/>
      <w:autoSpaceDE w:val="0"/>
      <w:autoSpaceDN w:val="0"/>
      <w:adjustRightInd w:val="0"/>
      <w:spacing w:line="400" w:lineRule="atLeast"/>
    </w:pPr>
    <w:rPr>
      <w:rFonts w:ascii="ＭＳ 明朝" w:eastAsia="ＭＳ 明朝" w:hAnsi="Century" w:cs="Times New Roman"/>
      <w:kern w:val="0"/>
      <w:sz w:val="20"/>
      <w:szCs w:val="20"/>
    </w:rPr>
  </w:style>
  <w:style w:type="paragraph" w:customStyle="1" w:styleId="af6">
    <w:name w:val="画面空行"/>
    <w:basedOn w:val="a"/>
    <w:rsid w:val="00AF74C9"/>
    <w:pPr>
      <w:wordWrap w:val="0"/>
      <w:autoSpaceDE w:val="0"/>
      <w:autoSpaceDN w:val="0"/>
      <w:adjustRightInd w:val="0"/>
      <w:spacing w:line="260" w:lineRule="exact"/>
    </w:pPr>
    <w:rPr>
      <w:rFonts w:ascii="ＭＳ 明朝" w:eastAsia="ＭＳ 明朝" w:hAnsi="Century" w:cs="Times New Roman"/>
      <w:kern w:val="0"/>
      <w:sz w:val="22"/>
      <w:szCs w:val="20"/>
    </w:rPr>
  </w:style>
  <w:style w:type="paragraph" w:styleId="Web">
    <w:name w:val="Normal (Web)"/>
    <w:basedOn w:val="a"/>
    <w:uiPriority w:val="99"/>
    <w:semiHidden/>
    <w:unhideWhenUsed/>
    <w:rsid w:val="00AF74C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7">
    <w:name w:val="Closing"/>
    <w:basedOn w:val="a"/>
    <w:next w:val="a"/>
    <w:link w:val="af8"/>
    <w:rsid w:val="00AF74C9"/>
    <w:pPr>
      <w:jc w:val="right"/>
    </w:pPr>
    <w:rPr>
      <w:rFonts w:ascii="Century" w:eastAsia="ＭＳ 明朝" w:hAnsi="Century" w:cs="Times New Roman"/>
      <w:szCs w:val="21"/>
      <w:lang w:val="x-none" w:eastAsia="x-none"/>
    </w:rPr>
  </w:style>
  <w:style w:type="character" w:customStyle="1" w:styleId="af8">
    <w:name w:val="結語 (文字)"/>
    <w:basedOn w:val="a0"/>
    <w:link w:val="af7"/>
    <w:rsid w:val="00AF74C9"/>
    <w:rPr>
      <w:rFonts w:ascii="Century" w:eastAsia="ＭＳ 明朝" w:hAnsi="Century" w:cs="Times New Roman"/>
      <w:szCs w:val="21"/>
      <w:lang w:val="x-none" w:eastAsia="x-none"/>
    </w:rPr>
  </w:style>
  <w:style w:type="paragraph" w:styleId="af9">
    <w:name w:val="Note Heading"/>
    <w:basedOn w:val="a"/>
    <w:next w:val="a"/>
    <w:link w:val="afa"/>
    <w:rsid w:val="00AF74C9"/>
    <w:pPr>
      <w:jc w:val="center"/>
    </w:pPr>
    <w:rPr>
      <w:rFonts w:ascii="Century" w:eastAsia="ＭＳ 明朝" w:hAnsi="Century" w:cs="Times New Roman"/>
      <w:szCs w:val="21"/>
      <w:lang w:val="x-none" w:eastAsia="x-none"/>
    </w:rPr>
  </w:style>
  <w:style w:type="character" w:customStyle="1" w:styleId="afa">
    <w:name w:val="記 (文字)"/>
    <w:basedOn w:val="a0"/>
    <w:link w:val="af9"/>
    <w:rsid w:val="00AF74C9"/>
    <w:rPr>
      <w:rFonts w:ascii="Century" w:eastAsia="ＭＳ 明朝" w:hAnsi="Century" w:cs="Times New Roman"/>
      <w:szCs w:val="21"/>
      <w:lang w:val="x-none" w:eastAsia="x-none"/>
    </w:rPr>
  </w:style>
  <w:style w:type="character" w:styleId="afb">
    <w:name w:val="page number"/>
    <w:basedOn w:val="a0"/>
    <w:rsid w:val="00AF74C9"/>
  </w:style>
  <w:style w:type="table" w:styleId="afc">
    <w:name w:val="Table Grid"/>
    <w:basedOn w:val="a1"/>
    <w:uiPriority w:val="39"/>
    <w:rsid w:val="00AF74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1"/>
    <w:uiPriority w:val="39"/>
    <w:rsid w:val="00216726"/>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unhideWhenUsed/>
    <w:rsid w:val="002F7E7B"/>
    <w:rPr>
      <w:sz w:val="18"/>
      <w:szCs w:val="18"/>
    </w:rPr>
  </w:style>
  <w:style w:type="paragraph" w:styleId="afe">
    <w:name w:val="annotation text"/>
    <w:basedOn w:val="a"/>
    <w:link w:val="aff"/>
    <w:uiPriority w:val="99"/>
    <w:semiHidden/>
    <w:unhideWhenUsed/>
    <w:rsid w:val="002F7E7B"/>
    <w:pPr>
      <w:jc w:val="left"/>
    </w:pPr>
  </w:style>
  <w:style w:type="character" w:customStyle="1" w:styleId="aff">
    <w:name w:val="コメント文字列 (文字)"/>
    <w:basedOn w:val="a0"/>
    <w:link w:val="afe"/>
    <w:uiPriority w:val="99"/>
    <w:semiHidden/>
    <w:rsid w:val="002F7E7B"/>
  </w:style>
  <w:style w:type="paragraph" w:styleId="aff0">
    <w:name w:val="annotation subject"/>
    <w:basedOn w:val="afe"/>
    <w:next w:val="afe"/>
    <w:link w:val="aff1"/>
    <w:uiPriority w:val="99"/>
    <w:semiHidden/>
    <w:unhideWhenUsed/>
    <w:rsid w:val="002F7E7B"/>
    <w:rPr>
      <w:b/>
      <w:bCs/>
    </w:rPr>
  </w:style>
  <w:style w:type="character" w:customStyle="1" w:styleId="aff1">
    <w:name w:val="コメント内容 (文字)"/>
    <w:basedOn w:val="aff"/>
    <w:link w:val="aff0"/>
    <w:uiPriority w:val="99"/>
    <w:semiHidden/>
    <w:rsid w:val="002F7E7B"/>
    <w:rPr>
      <w:b/>
      <w:bCs/>
    </w:rPr>
  </w:style>
  <w:style w:type="paragraph" w:styleId="aff2">
    <w:name w:val="Revision"/>
    <w:hidden/>
    <w:uiPriority w:val="99"/>
    <w:semiHidden/>
    <w:rsid w:val="00AC2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24110">
      <w:bodyDiv w:val="1"/>
      <w:marLeft w:val="0"/>
      <w:marRight w:val="0"/>
      <w:marTop w:val="0"/>
      <w:marBottom w:val="0"/>
      <w:divBdr>
        <w:top w:val="none" w:sz="0" w:space="0" w:color="auto"/>
        <w:left w:val="none" w:sz="0" w:space="0" w:color="auto"/>
        <w:bottom w:val="none" w:sz="0" w:space="0" w:color="auto"/>
        <w:right w:val="none" w:sz="0" w:space="0" w:color="auto"/>
      </w:divBdr>
    </w:div>
    <w:div w:id="256330097">
      <w:bodyDiv w:val="1"/>
      <w:marLeft w:val="0"/>
      <w:marRight w:val="0"/>
      <w:marTop w:val="0"/>
      <w:marBottom w:val="0"/>
      <w:divBdr>
        <w:top w:val="none" w:sz="0" w:space="0" w:color="auto"/>
        <w:left w:val="none" w:sz="0" w:space="0" w:color="auto"/>
        <w:bottom w:val="none" w:sz="0" w:space="0" w:color="auto"/>
        <w:right w:val="none" w:sz="0" w:space="0" w:color="auto"/>
      </w:divBdr>
    </w:div>
    <w:div w:id="1364788870">
      <w:bodyDiv w:val="1"/>
      <w:marLeft w:val="0"/>
      <w:marRight w:val="0"/>
      <w:marTop w:val="0"/>
      <w:marBottom w:val="0"/>
      <w:divBdr>
        <w:top w:val="none" w:sz="0" w:space="0" w:color="auto"/>
        <w:left w:val="none" w:sz="0" w:space="0" w:color="auto"/>
        <w:bottom w:val="none" w:sz="0" w:space="0" w:color="auto"/>
        <w:right w:val="none" w:sz="0" w:space="0" w:color="auto"/>
      </w:divBdr>
    </w:div>
    <w:div w:id="2110276342">
      <w:bodyDiv w:val="1"/>
      <w:marLeft w:val="0"/>
      <w:marRight w:val="0"/>
      <w:marTop w:val="0"/>
      <w:marBottom w:val="0"/>
      <w:divBdr>
        <w:top w:val="none" w:sz="0" w:space="0" w:color="auto"/>
        <w:left w:val="none" w:sz="0" w:space="0" w:color="auto"/>
        <w:bottom w:val="none" w:sz="0" w:space="0" w:color="auto"/>
        <w:right w:val="none" w:sz="0" w:space="0" w:color="auto"/>
      </w:divBdr>
    </w:div>
    <w:div w:id="212684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324</Words>
  <Characters>1851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2022-04-20T00:36:00Z</dcterms:created>
  <dcterms:modified xsi:type="dcterms:W3CDTF">2024-10-10T01:20:00Z</dcterms:modified>
</cp:coreProperties>
</file>