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9A022" w14:textId="7B9F1C3F" w:rsidR="00C61182" w:rsidRPr="009C7760" w:rsidRDefault="00C61182" w:rsidP="005A6328">
      <w:pPr>
        <w:tabs>
          <w:tab w:val="left" w:pos="1375"/>
        </w:tabs>
        <w:kinsoku w:val="0"/>
        <w:overflowPunct w:val="0"/>
        <w:spacing w:line="360" w:lineRule="exact"/>
        <w:jc w:val="right"/>
        <w:textAlignment w:val="baseline"/>
        <w:rPr>
          <w:rFonts w:ascii="Times New Roman" w:eastAsia="ＭＳ ゴシック" w:hAnsi="Times New Roman"/>
          <w:kern w:val="0"/>
          <w:szCs w:val="24"/>
        </w:rPr>
      </w:pPr>
      <w:r w:rsidRPr="009C7760">
        <w:rPr>
          <w:rFonts w:ascii="Times New Roman" w:eastAsia="ＭＳ ゴシック" w:hAnsi="Times New Roman" w:hint="eastAsia"/>
          <w:kern w:val="0"/>
          <w:szCs w:val="24"/>
        </w:rPr>
        <w:t>Annex A</w:t>
      </w:r>
    </w:p>
    <w:p w14:paraId="00266407" w14:textId="77777777" w:rsidR="00C61182" w:rsidRPr="00C61182" w:rsidRDefault="00C61182" w:rsidP="005A6328">
      <w:pPr>
        <w:kinsoku w:val="0"/>
        <w:spacing w:line="360" w:lineRule="exact"/>
        <w:ind w:left="1" w:right="960"/>
        <w:textAlignment w:val="baseline"/>
        <w:rPr>
          <w:rFonts w:asciiTheme="minorEastAsia" w:eastAsiaTheme="minorEastAsia" w:hAnsiTheme="minorEastAsia"/>
          <w:kern w:val="0"/>
          <w:szCs w:val="24"/>
        </w:rPr>
      </w:pPr>
    </w:p>
    <w:p w14:paraId="5C05AE87" w14:textId="7768C5DF" w:rsidR="00C61182" w:rsidRDefault="00C61182" w:rsidP="005A6328">
      <w:pPr>
        <w:tabs>
          <w:tab w:val="left" w:pos="1375"/>
        </w:tabs>
        <w:kinsoku w:val="0"/>
        <w:overflowPunct w:val="0"/>
        <w:spacing w:before="80" w:line="360" w:lineRule="exact"/>
        <w:jc w:val="center"/>
        <w:textAlignment w:val="baseline"/>
        <w:outlineLvl w:val="0"/>
        <w:rPr>
          <w:rFonts w:ascii="ＭＳ ゴシック" w:eastAsia="ＭＳ ゴシック" w:hAnsi="ＭＳ ゴシック"/>
          <w:b/>
          <w:szCs w:val="20"/>
        </w:rPr>
      </w:pPr>
      <w:r w:rsidRPr="009C7760">
        <w:rPr>
          <w:rFonts w:ascii="ＭＳ ゴシック" w:eastAsia="ＭＳ ゴシック" w:hAnsi="ＭＳ ゴシック" w:hint="eastAsia"/>
          <w:b/>
          <w:szCs w:val="20"/>
        </w:rPr>
        <w:t>申請者の財産の状況にかかる基準の充足状況に関する設問</w:t>
      </w:r>
    </w:p>
    <w:p w14:paraId="09C8C330" w14:textId="77777777" w:rsidR="00A42F70" w:rsidRDefault="00A42F70" w:rsidP="005A6328">
      <w:pPr>
        <w:tabs>
          <w:tab w:val="left" w:pos="1375"/>
        </w:tabs>
        <w:kinsoku w:val="0"/>
        <w:overflowPunct w:val="0"/>
        <w:spacing w:before="80" w:line="360" w:lineRule="exact"/>
        <w:jc w:val="center"/>
        <w:textAlignment w:val="baseline"/>
        <w:outlineLvl w:val="0"/>
        <w:rPr>
          <w:rFonts w:ascii="Times New Roman" w:eastAsia="ＭＳ ゴシック" w:hAnsi="Times New Roman"/>
          <w:b/>
          <w:szCs w:val="20"/>
        </w:rPr>
      </w:pPr>
      <w:r w:rsidRPr="005A6328">
        <w:rPr>
          <w:rFonts w:ascii="Times New Roman" w:eastAsia="ＭＳ ゴシック" w:hAnsi="Times New Roman"/>
          <w:b/>
          <w:szCs w:val="20"/>
        </w:rPr>
        <w:t xml:space="preserve">Questions on Status of Meeting Criteria </w:t>
      </w:r>
    </w:p>
    <w:p w14:paraId="097BF480" w14:textId="262237F0" w:rsidR="00A42F70" w:rsidRPr="005A6328" w:rsidRDefault="00A42F70" w:rsidP="005A6328">
      <w:pPr>
        <w:tabs>
          <w:tab w:val="left" w:pos="1375"/>
        </w:tabs>
        <w:kinsoku w:val="0"/>
        <w:overflowPunct w:val="0"/>
        <w:spacing w:before="80" w:line="360" w:lineRule="exact"/>
        <w:jc w:val="center"/>
        <w:textAlignment w:val="baseline"/>
        <w:outlineLvl w:val="0"/>
        <w:rPr>
          <w:rFonts w:ascii="Times New Roman" w:eastAsia="ＭＳ ゴシック" w:hAnsi="Times New Roman"/>
          <w:b/>
          <w:szCs w:val="20"/>
        </w:rPr>
      </w:pPr>
      <w:r w:rsidRPr="005A6328">
        <w:rPr>
          <w:rFonts w:ascii="Times New Roman" w:eastAsia="ＭＳ ゴシック" w:hAnsi="Times New Roman"/>
          <w:b/>
          <w:szCs w:val="20"/>
        </w:rPr>
        <w:t>with regard to Financial Condition of the Applicant</w:t>
      </w:r>
    </w:p>
    <w:p w14:paraId="6105657B" w14:textId="77777777" w:rsidR="00C61182" w:rsidRPr="00C61182" w:rsidRDefault="00C61182" w:rsidP="005A6328">
      <w:pPr>
        <w:kinsoku w:val="0"/>
        <w:spacing w:line="360" w:lineRule="exact"/>
        <w:ind w:left="1"/>
        <w:textAlignment w:val="baseline"/>
        <w:rPr>
          <w:rFonts w:asciiTheme="minorEastAsia" w:eastAsiaTheme="minorEastAsia" w:hAnsiTheme="minorEastAsia"/>
          <w:szCs w:val="24"/>
        </w:rPr>
      </w:pPr>
    </w:p>
    <w:p w14:paraId="271303DD" w14:textId="77777777" w:rsidR="00C61182" w:rsidRPr="00C61182" w:rsidRDefault="00C61182" w:rsidP="005A6328">
      <w:pPr>
        <w:kinsoku w:val="0"/>
        <w:spacing w:line="360" w:lineRule="exact"/>
        <w:ind w:left="1"/>
        <w:textAlignment w:val="baseline"/>
        <w:rPr>
          <w:rFonts w:asciiTheme="minorEastAsia" w:eastAsiaTheme="minorEastAsia" w:hAnsiTheme="minorEastAsia"/>
          <w:szCs w:val="24"/>
        </w:rPr>
      </w:pPr>
    </w:p>
    <w:p w14:paraId="1F880982" w14:textId="77777777" w:rsidR="00C61182" w:rsidRPr="005A6328" w:rsidRDefault="00C61182" w:rsidP="005A6328">
      <w:pPr>
        <w:pStyle w:val="af3"/>
        <w:tabs>
          <w:tab w:val="clear" w:pos="1005"/>
        </w:tabs>
        <w:snapToGrid w:val="0"/>
        <w:spacing w:before="0" w:line="360" w:lineRule="atLeast"/>
        <w:ind w:left="238" w:hanging="238"/>
        <w:rPr>
          <w:rFonts w:ascii="ＭＳ ゴシック" w:eastAsia="ＭＳ ゴシック" w:hAnsi="ＭＳ ゴシック"/>
          <w:kern w:val="0"/>
          <w:szCs w:val="24"/>
        </w:rPr>
      </w:pPr>
      <w:r w:rsidRPr="005A6328">
        <w:rPr>
          <w:rFonts w:ascii="ＭＳ ゴシック" w:eastAsia="ＭＳ ゴシック" w:hAnsi="ＭＳ ゴシック"/>
          <w:kern w:val="0"/>
          <w:sz w:val="24"/>
          <w:szCs w:val="24"/>
        </w:rPr>
        <w:t>1.　申請者の直前の決算（中間決算を含みます。以下同じです。）期末を記載してください</w:t>
      </w:r>
      <w:r w:rsidRPr="005A6328">
        <w:rPr>
          <w:rFonts w:ascii="ＭＳ ゴシック" w:eastAsia="ＭＳ ゴシック" w:hAnsi="ＭＳ ゴシック" w:hint="eastAsia"/>
          <w:kern w:val="0"/>
          <w:sz w:val="24"/>
          <w:szCs w:val="24"/>
          <w:vertAlign w:val="superscript"/>
        </w:rPr>
        <w:t>（注１）（注２）</w:t>
      </w:r>
      <w:r w:rsidRPr="005A6328">
        <w:rPr>
          <w:rFonts w:ascii="ＭＳ ゴシック" w:eastAsia="ＭＳ ゴシック" w:hAnsi="ＭＳ ゴシック" w:hint="eastAsia"/>
          <w:kern w:val="0"/>
          <w:sz w:val="24"/>
          <w:szCs w:val="24"/>
        </w:rPr>
        <w:t>。</w:t>
      </w:r>
    </w:p>
    <w:p w14:paraId="40E179FF" w14:textId="7BA875C0" w:rsidR="00C61182" w:rsidRDefault="00CF77AD" w:rsidP="005A6328">
      <w:pPr>
        <w:kinsoku w:val="0"/>
        <w:spacing w:beforeLines="50" w:before="180" w:line="360" w:lineRule="exact"/>
        <w:ind w:left="240" w:hangingChars="100" w:hanging="240"/>
        <w:textAlignment w:val="baseline"/>
        <w:rPr>
          <w:rFonts w:ascii="Times New Roman" w:eastAsiaTheme="minorEastAsia" w:hAnsi="Times New Roman"/>
          <w:szCs w:val="24"/>
        </w:rPr>
      </w:pPr>
      <w:r>
        <w:rPr>
          <w:rFonts w:ascii="Times New Roman" w:eastAsiaTheme="minorEastAsia" w:hAnsi="Times New Roman"/>
          <w:szCs w:val="24"/>
        </w:rPr>
        <w:t xml:space="preserve">1.  </w:t>
      </w:r>
      <w:r w:rsidR="00A42F70" w:rsidRPr="005A6328">
        <w:rPr>
          <w:rFonts w:ascii="Times New Roman" w:eastAsiaTheme="minorEastAsia" w:hAnsi="Times New Roman"/>
          <w:szCs w:val="24"/>
        </w:rPr>
        <w:t>Please state the end of the most recent accounting period (including semiannual periods; the same shall apply hereinafter) of the Applicant</w:t>
      </w:r>
      <w:r w:rsidR="00A42F70" w:rsidRPr="005A6328">
        <w:rPr>
          <w:rFonts w:ascii="Times New Roman" w:eastAsiaTheme="minorEastAsia" w:hAnsi="Times New Roman"/>
          <w:szCs w:val="24"/>
          <w:vertAlign w:val="superscript"/>
        </w:rPr>
        <w:t>(*</w:t>
      </w:r>
      <w:r w:rsidR="00174C07">
        <w:rPr>
          <w:rFonts w:ascii="Times New Roman" w:eastAsiaTheme="minorEastAsia" w:hAnsi="Times New Roman"/>
          <w:szCs w:val="24"/>
          <w:vertAlign w:val="superscript"/>
        </w:rPr>
        <w:t>Note</w:t>
      </w:r>
      <w:r w:rsidR="00A42F70" w:rsidRPr="005A6328">
        <w:rPr>
          <w:rFonts w:ascii="Times New Roman" w:eastAsiaTheme="minorEastAsia" w:hAnsi="Times New Roman"/>
          <w:szCs w:val="24"/>
          <w:vertAlign w:val="superscript"/>
        </w:rPr>
        <w:t xml:space="preserve"> 1)(*</w:t>
      </w:r>
      <w:r w:rsidR="00174C07">
        <w:rPr>
          <w:rFonts w:ascii="Times New Roman" w:eastAsiaTheme="minorEastAsia" w:hAnsi="Times New Roman"/>
          <w:szCs w:val="24"/>
          <w:vertAlign w:val="superscript"/>
        </w:rPr>
        <w:t>Note</w:t>
      </w:r>
      <w:r w:rsidR="00A42F70" w:rsidRPr="005A6328">
        <w:rPr>
          <w:rFonts w:ascii="Times New Roman" w:eastAsiaTheme="minorEastAsia" w:hAnsi="Times New Roman"/>
          <w:szCs w:val="24"/>
          <w:vertAlign w:val="superscript"/>
        </w:rPr>
        <w:t xml:space="preserve"> 2)</w:t>
      </w:r>
      <w:r w:rsidR="00A42F70" w:rsidRPr="005A6328">
        <w:rPr>
          <w:rFonts w:ascii="Times New Roman" w:eastAsiaTheme="minorEastAsia" w:hAnsi="Times New Roman"/>
          <w:szCs w:val="24"/>
        </w:rPr>
        <w:t>.</w:t>
      </w:r>
    </w:p>
    <w:p w14:paraId="2D5B460D" w14:textId="77777777" w:rsidR="00A42F70" w:rsidRPr="005A6328" w:rsidRDefault="00A42F70" w:rsidP="005A6328">
      <w:pPr>
        <w:kinsoku w:val="0"/>
        <w:spacing w:beforeLines="50" w:before="180" w:line="360" w:lineRule="exact"/>
        <w:ind w:leftChars="100" w:left="240"/>
        <w:textAlignment w:val="baseline"/>
        <w:rPr>
          <w:rFonts w:ascii="Times New Roman" w:eastAsiaTheme="minorEastAsia" w:hAnsi="Times New Roman"/>
          <w:szCs w:val="24"/>
        </w:rPr>
      </w:pPr>
    </w:p>
    <w:tbl>
      <w:tblPr>
        <w:tblStyle w:val="1"/>
        <w:tblW w:w="0" w:type="auto"/>
        <w:tblInd w:w="20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5"/>
      </w:tblGrid>
      <w:tr w:rsidR="00C61182" w:rsidRPr="00A42F70" w14:paraId="3FAB0805" w14:textId="77777777" w:rsidTr="005A6328">
        <w:trPr>
          <w:trHeight w:val="272"/>
        </w:trPr>
        <w:tc>
          <w:tcPr>
            <w:tcW w:w="4995" w:type="dxa"/>
            <w:vAlign w:val="center"/>
            <w:hideMark/>
          </w:tcPr>
          <w:p w14:paraId="25120733" w14:textId="77777777" w:rsidR="00C61182" w:rsidRPr="005A6328" w:rsidRDefault="00C61182" w:rsidP="005A6328">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hint="eastAsia"/>
                <w:kern w:val="0"/>
                <w:szCs w:val="24"/>
              </w:rPr>
              <w:t xml:space="preserve">　　　　　　　　　　年　　　　　　月期</w:t>
            </w:r>
          </w:p>
        </w:tc>
      </w:tr>
      <w:tr w:rsidR="00C61182" w:rsidRPr="00C61182" w14:paraId="2B37DBA6" w14:textId="77777777" w:rsidTr="005A6328">
        <w:trPr>
          <w:trHeight w:val="272"/>
        </w:trPr>
        <w:tc>
          <w:tcPr>
            <w:tcW w:w="4995" w:type="dxa"/>
            <w:vAlign w:val="center"/>
          </w:tcPr>
          <w:p w14:paraId="1F5F6F27" w14:textId="529AFD8D" w:rsidR="00C61182" w:rsidRPr="00A42F70" w:rsidRDefault="00A42F70" w:rsidP="005A6328">
            <w:pPr>
              <w:tabs>
                <w:tab w:val="left" w:pos="840"/>
                <w:tab w:val="left" w:pos="1005"/>
              </w:tabs>
              <w:spacing w:line="360" w:lineRule="exact"/>
              <w:jc w:val="right"/>
              <w:rPr>
                <w:rFonts w:asciiTheme="minorEastAsia" w:eastAsiaTheme="minorEastAsia" w:hAnsiTheme="minorEastAsia"/>
                <w:kern w:val="0"/>
                <w:sz w:val="8"/>
                <w:szCs w:val="8"/>
              </w:rPr>
            </w:pPr>
            <w:r w:rsidRPr="005A6328">
              <w:rPr>
                <w:rFonts w:ascii="Times New Roman" w:eastAsiaTheme="minorEastAsia" w:hAnsi="Times New Roman"/>
                <w:kern w:val="0"/>
                <w:szCs w:val="24"/>
              </w:rPr>
              <w:t>Period ended MM YYYY</w:t>
            </w:r>
          </w:p>
        </w:tc>
      </w:tr>
    </w:tbl>
    <w:p w14:paraId="18F236CA" w14:textId="77777777" w:rsidR="00C61182" w:rsidRPr="00C61182" w:rsidRDefault="00C61182" w:rsidP="005A6328">
      <w:pPr>
        <w:kinsoku w:val="0"/>
        <w:spacing w:line="360" w:lineRule="exact"/>
        <w:ind w:left="240" w:hangingChars="100" w:hanging="240"/>
        <w:textAlignment w:val="baseline"/>
        <w:rPr>
          <w:rFonts w:asciiTheme="minorEastAsia" w:eastAsiaTheme="minorEastAsia" w:hAnsiTheme="minorEastAsia"/>
          <w:szCs w:val="24"/>
        </w:rPr>
      </w:pPr>
    </w:p>
    <w:p w14:paraId="1F2CA1CD" w14:textId="1C31177E" w:rsidR="00C61182" w:rsidRPr="005A6328" w:rsidRDefault="00C61182" w:rsidP="00A03DB4">
      <w:pPr>
        <w:spacing w:line="360" w:lineRule="exact"/>
        <w:ind w:left="630" w:hangingChars="300" w:hanging="630"/>
        <w:textAlignment w:val="baseline"/>
        <w:rPr>
          <w:rFonts w:asciiTheme="majorEastAsia" w:eastAsiaTheme="majorEastAsia" w:hAnsiTheme="majorEastAsia"/>
          <w:sz w:val="21"/>
          <w:szCs w:val="21"/>
        </w:rPr>
      </w:pPr>
      <w:r w:rsidRPr="005A6328">
        <w:rPr>
          <w:rFonts w:asciiTheme="majorEastAsia" w:eastAsiaTheme="majorEastAsia" w:hAnsiTheme="majorEastAsia" w:hint="eastAsia"/>
          <w:sz w:val="21"/>
          <w:szCs w:val="21"/>
        </w:rPr>
        <w:t>（注１）申請者が新たに営業を開始しようとする場合または初回の決算を行っていない場合には、その旨を日本銀行にご連絡ください。</w:t>
      </w:r>
      <w:r w:rsidR="00CE3525" w:rsidRPr="005A6328">
        <w:rPr>
          <w:rFonts w:asciiTheme="majorEastAsia" w:eastAsiaTheme="majorEastAsia" w:hAnsiTheme="majorEastAsia" w:hint="eastAsia"/>
          <w:sz w:val="21"/>
          <w:szCs w:val="21"/>
        </w:rPr>
        <w:t>提出を要する審査資料については、日本銀行が別途ご連絡します。</w:t>
      </w:r>
    </w:p>
    <w:p w14:paraId="5A903DE4" w14:textId="3A8B497F" w:rsidR="00A42F70" w:rsidRDefault="00A42F70" w:rsidP="005A6328">
      <w:pPr>
        <w:kinsoku w:val="0"/>
        <w:spacing w:line="360" w:lineRule="exact"/>
        <w:ind w:left="630" w:hangingChars="300" w:hanging="630"/>
        <w:textAlignment w:val="baseline"/>
        <w:rPr>
          <w:rFonts w:ascii="Times New Roman" w:eastAsiaTheme="minorEastAsia" w:hAnsi="Times New Roman"/>
          <w:sz w:val="21"/>
          <w:szCs w:val="21"/>
        </w:rPr>
      </w:pPr>
      <w:r w:rsidRPr="005A6328">
        <w:rPr>
          <w:rFonts w:ascii="Times New Roman" w:eastAsiaTheme="minorEastAsia" w:hAnsi="Times New Roman"/>
          <w:sz w:val="21"/>
          <w:szCs w:val="21"/>
        </w:rPr>
        <w:t>*</w:t>
      </w:r>
      <w:r w:rsidR="00174C07">
        <w:rPr>
          <w:rFonts w:ascii="Times New Roman" w:eastAsiaTheme="minorEastAsia" w:hAnsi="Times New Roman"/>
          <w:sz w:val="21"/>
          <w:szCs w:val="21"/>
        </w:rPr>
        <w:t>Note</w:t>
      </w:r>
      <w:r w:rsidRPr="005A6328">
        <w:rPr>
          <w:rFonts w:ascii="Times New Roman" w:eastAsiaTheme="minorEastAsia" w:hAnsi="Times New Roman"/>
          <w:sz w:val="21"/>
          <w:szCs w:val="21"/>
        </w:rPr>
        <w:t xml:space="preserve"> 1</w:t>
      </w:r>
      <w:r w:rsidRPr="005A6328">
        <w:rPr>
          <w:rFonts w:ascii="Times New Roman" w:eastAsiaTheme="minorEastAsia" w:hAnsi="Times New Roman"/>
          <w:sz w:val="21"/>
          <w:szCs w:val="21"/>
        </w:rPr>
        <w:tab/>
      </w:r>
      <w:r>
        <w:rPr>
          <w:rFonts w:ascii="Times New Roman" w:eastAsiaTheme="minorEastAsia" w:hAnsi="Times New Roman"/>
          <w:sz w:val="21"/>
          <w:szCs w:val="21"/>
        </w:rPr>
        <w:t xml:space="preserve"> </w:t>
      </w:r>
      <w:r w:rsidRPr="005A6328">
        <w:rPr>
          <w:rFonts w:ascii="Times New Roman" w:eastAsiaTheme="minorEastAsia" w:hAnsi="Times New Roman"/>
          <w:sz w:val="21"/>
          <w:szCs w:val="21"/>
        </w:rPr>
        <w:t>Please notify the Bank if the Applicant is planning to inaugurate business, or has not yet closed its books at the end of the first accounting period. The Bank will separately notify the Applicant of the Application Form required to be submitted.</w:t>
      </w:r>
    </w:p>
    <w:p w14:paraId="0E47F4B7" w14:textId="08AC943B" w:rsidR="00C61182" w:rsidRPr="005A6328" w:rsidRDefault="00C61182" w:rsidP="00A03DB4">
      <w:pPr>
        <w:spacing w:beforeLines="50" w:before="180" w:line="360" w:lineRule="exact"/>
        <w:ind w:left="573" w:rightChars="-23" w:right="-55" w:hangingChars="273" w:hanging="573"/>
        <w:textAlignment w:val="baseline"/>
        <w:rPr>
          <w:rFonts w:asciiTheme="majorEastAsia" w:eastAsiaTheme="majorEastAsia" w:hAnsiTheme="majorEastAsia"/>
          <w:sz w:val="21"/>
          <w:szCs w:val="21"/>
        </w:rPr>
      </w:pPr>
      <w:r w:rsidRPr="005A6328">
        <w:rPr>
          <w:rFonts w:asciiTheme="majorEastAsia" w:eastAsiaTheme="majorEastAsia" w:hAnsiTheme="majorEastAsia" w:hint="eastAsia"/>
          <w:sz w:val="21"/>
          <w:szCs w:val="21"/>
        </w:rPr>
        <w:t>（注２）審査手続を進めている間に、申請者が母国の監督当局に対して翌期末（中間期末を含みます。）の自己資本比率</w:t>
      </w:r>
      <w:r w:rsidR="005B23B6">
        <w:rPr>
          <w:rFonts w:asciiTheme="majorEastAsia" w:eastAsiaTheme="majorEastAsia" w:hAnsiTheme="majorEastAsia" w:hint="eastAsia"/>
          <w:sz w:val="21"/>
          <w:szCs w:val="21"/>
        </w:rPr>
        <w:t>等</w:t>
      </w:r>
      <w:r w:rsidRPr="005A6328">
        <w:rPr>
          <w:rFonts w:asciiTheme="majorEastAsia" w:eastAsiaTheme="majorEastAsia" w:hAnsiTheme="majorEastAsia" w:hint="eastAsia"/>
          <w:sz w:val="21"/>
          <w:szCs w:val="21"/>
        </w:rPr>
        <w:t>について報告を行った場合には、本審査資料を再度ご提出ください。</w:t>
      </w:r>
    </w:p>
    <w:p w14:paraId="7983CFA4" w14:textId="301D9A66" w:rsidR="00C61182" w:rsidRPr="005A6328" w:rsidRDefault="009655D6" w:rsidP="005A6328">
      <w:pPr>
        <w:kinsoku w:val="0"/>
        <w:spacing w:line="360" w:lineRule="exact"/>
        <w:ind w:left="630" w:hangingChars="300" w:hanging="630"/>
        <w:textAlignment w:val="baseline"/>
        <w:rPr>
          <w:rFonts w:ascii="Times New Roman" w:eastAsiaTheme="minorEastAsia" w:hAnsi="Times New Roman"/>
          <w:sz w:val="21"/>
          <w:szCs w:val="21"/>
        </w:rPr>
      </w:pPr>
      <w:r w:rsidRPr="005A6328">
        <w:rPr>
          <w:rFonts w:ascii="Times New Roman" w:eastAsiaTheme="minorEastAsia" w:hAnsi="Times New Roman"/>
          <w:sz w:val="21"/>
          <w:szCs w:val="21"/>
        </w:rPr>
        <w:t>*</w:t>
      </w:r>
      <w:r w:rsidR="00174C07">
        <w:rPr>
          <w:rFonts w:ascii="Times New Roman" w:eastAsiaTheme="minorEastAsia" w:hAnsi="Times New Roman"/>
          <w:sz w:val="21"/>
          <w:szCs w:val="21"/>
        </w:rPr>
        <w:t>Note</w:t>
      </w:r>
      <w:r w:rsidRPr="005A6328">
        <w:rPr>
          <w:rFonts w:ascii="Times New Roman" w:eastAsiaTheme="minorEastAsia" w:hAnsi="Times New Roman"/>
          <w:sz w:val="21"/>
          <w:szCs w:val="21"/>
        </w:rPr>
        <w:t xml:space="preserve"> 2</w:t>
      </w:r>
      <w:r>
        <w:rPr>
          <w:rFonts w:ascii="Times New Roman" w:eastAsiaTheme="minorEastAsia" w:hAnsi="Times New Roman"/>
          <w:sz w:val="21"/>
          <w:szCs w:val="21"/>
        </w:rPr>
        <w:t xml:space="preserve"> </w:t>
      </w:r>
      <w:r w:rsidRPr="005A6328">
        <w:rPr>
          <w:rFonts w:ascii="Times New Roman" w:eastAsiaTheme="minorEastAsia" w:hAnsi="Times New Roman"/>
          <w:sz w:val="21"/>
          <w:szCs w:val="21"/>
        </w:rPr>
        <w:t>If the Applicant reports on its capital ratio and other ratios at the end of the following period (including the end of a semiannual period) to the competent authority of its home country during the review process, please make the necessary corrections to reflect the ratios at the end of the following period and submit the Application Form again.</w:t>
      </w:r>
    </w:p>
    <w:p w14:paraId="50C1CB80" w14:textId="6BB1A152" w:rsidR="00C61182" w:rsidRDefault="00C61182" w:rsidP="005A6328">
      <w:pPr>
        <w:kinsoku w:val="0"/>
        <w:spacing w:line="360" w:lineRule="exact"/>
        <w:ind w:left="1"/>
        <w:textAlignment w:val="baseline"/>
        <w:rPr>
          <w:rFonts w:asciiTheme="minorEastAsia" w:eastAsiaTheme="minorEastAsia" w:hAnsiTheme="minorEastAsia"/>
          <w:szCs w:val="24"/>
        </w:rPr>
      </w:pPr>
    </w:p>
    <w:p w14:paraId="1886BA42" w14:textId="77777777" w:rsidR="0078306F" w:rsidRPr="00C61182" w:rsidRDefault="0078306F" w:rsidP="005A6328">
      <w:pPr>
        <w:kinsoku w:val="0"/>
        <w:spacing w:line="360" w:lineRule="exact"/>
        <w:ind w:left="1"/>
        <w:textAlignment w:val="baseline"/>
        <w:rPr>
          <w:rFonts w:asciiTheme="minorEastAsia" w:eastAsiaTheme="minorEastAsia" w:hAnsiTheme="minorEastAsia"/>
          <w:szCs w:val="24"/>
        </w:rPr>
      </w:pPr>
    </w:p>
    <w:p w14:paraId="35A8D055" w14:textId="5B37E774" w:rsidR="00C61182" w:rsidRPr="005A6328" w:rsidRDefault="00C61182" w:rsidP="005A6328">
      <w:pPr>
        <w:kinsoku w:val="0"/>
        <w:spacing w:line="360" w:lineRule="exact"/>
        <w:ind w:left="240" w:hangingChars="100" w:hanging="240"/>
        <w:textAlignment w:val="baseline"/>
        <w:rPr>
          <w:rFonts w:asciiTheme="majorEastAsia" w:eastAsiaTheme="majorEastAsia" w:hAnsiTheme="majorEastAsia"/>
          <w:szCs w:val="24"/>
        </w:rPr>
      </w:pPr>
      <w:r w:rsidRPr="005A6328">
        <w:rPr>
          <w:rFonts w:asciiTheme="majorEastAsia" w:eastAsiaTheme="majorEastAsia" w:hAnsiTheme="majorEastAsia"/>
          <w:szCs w:val="24"/>
        </w:rPr>
        <w:t>2.　申請者は、1.で記載した決算期末に、その母国において</w:t>
      </w:r>
      <w:r w:rsidR="005B23B6" w:rsidRPr="003F3CBB">
        <w:rPr>
          <w:rFonts w:ascii="ＭＳ ゴシック" w:eastAsia="ＭＳ ゴシック" w:hAnsi="ＭＳ ゴシック"/>
          <w:kern w:val="0"/>
          <w:szCs w:val="21"/>
        </w:rPr>
        <w:t>「自己資本の測定と基準に関する国際的統一化」（昭和63年7月バーゼル銀行監督委員会。以下「バーゼルI」</w:t>
      </w:r>
      <w:r w:rsidR="005B23B6" w:rsidRPr="003F3CBB">
        <w:rPr>
          <w:rFonts w:asciiTheme="majorEastAsia" w:eastAsiaTheme="majorEastAsia" w:hAnsiTheme="majorEastAsia"/>
          <w:kern w:val="0"/>
          <w:szCs w:val="20"/>
        </w:rPr>
        <w:t>といいます</w:t>
      </w:r>
      <w:r w:rsidR="005B23B6" w:rsidRPr="003F3CBB">
        <w:rPr>
          <w:rFonts w:ascii="ＭＳ ゴシック" w:eastAsia="ＭＳ ゴシック" w:hAnsi="ＭＳ ゴシック"/>
          <w:kern w:val="0"/>
          <w:szCs w:val="21"/>
        </w:rPr>
        <w:t>。）</w:t>
      </w:r>
      <w:r w:rsidR="005B23B6" w:rsidRPr="003F3CBB">
        <w:rPr>
          <w:rFonts w:ascii="ＭＳ ゴシック" w:eastAsia="ＭＳ ゴシック" w:hAnsi="ＭＳ ゴシック" w:hint="eastAsia"/>
          <w:kern w:val="0"/>
          <w:szCs w:val="21"/>
        </w:rPr>
        <w:t>、</w:t>
      </w:r>
      <w:r w:rsidR="005B23B6" w:rsidRPr="003F3CBB">
        <w:rPr>
          <w:rFonts w:ascii="ＭＳ ゴシック" w:eastAsia="ＭＳ ゴシック" w:hAnsi="ＭＳ ゴシック"/>
          <w:kern w:val="0"/>
          <w:szCs w:val="21"/>
        </w:rPr>
        <w:t>「自己資本の測定と基準に関する国際的統一化：改訂された枠組」（平成16年6月バーゼル銀行監督委員会。以下「バーゼルII」</w:t>
      </w:r>
      <w:r w:rsidR="005B23B6" w:rsidRPr="003F3CBB">
        <w:rPr>
          <w:rFonts w:asciiTheme="majorEastAsia" w:eastAsiaTheme="majorEastAsia" w:hAnsiTheme="majorEastAsia"/>
          <w:kern w:val="0"/>
          <w:szCs w:val="20"/>
        </w:rPr>
        <w:t>といいます</w:t>
      </w:r>
      <w:r w:rsidR="005B23B6" w:rsidRPr="003F3CBB">
        <w:rPr>
          <w:rFonts w:ascii="ＭＳ ゴシック" w:eastAsia="ＭＳ ゴシック" w:hAnsi="ＭＳ ゴシック"/>
          <w:kern w:val="0"/>
          <w:szCs w:val="21"/>
        </w:rPr>
        <w:t>。）</w:t>
      </w:r>
      <w:r w:rsidR="005B23B6" w:rsidRPr="003F3CBB">
        <w:rPr>
          <w:rFonts w:ascii="ＭＳ ゴシック" w:eastAsia="ＭＳ ゴシック" w:hAnsi="ＭＳ ゴシック" w:hint="eastAsia"/>
          <w:kern w:val="0"/>
          <w:szCs w:val="21"/>
        </w:rPr>
        <w:t>または</w:t>
      </w:r>
      <w:r w:rsidRPr="005A6328">
        <w:rPr>
          <w:rFonts w:asciiTheme="majorEastAsia" w:eastAsiaTheme="majorEastAsia" w:hAnsiTheme="majorEastAsia"/>
          <w:szCs w:val="24"/>
        </w:rPr>
        <w:t>「バーゼルIII：より強靭な銀行および銀行システムのための世界的な規制の枠組み」（平成22年12月バーゼル銀行監督委員会。以下「バーゼルIII」</w:t>
      </w:r>
      <w:r w:rsidRPr="005A6328">
        <w:rPr>
          <w:rFonts w:asciiTheme="majorEastAsia" w:eastAsiaTheme="majorEastAsia" w:hAnsiTheme="majorEastAsia"/>
          <w:szCs w:val="24"/>
        </w:rPr>
        <w:lastRenderedPageBreak/>
        <w:t>といいます。）に基づき定められた法令による規制の適用を受けていますか。以下から該当するもの一つを選択し</w:t>
      </w:r>
      <w:r w:rsidR="005B23B6" w:rsidRPr="003F3CBB">
        <w:rPr>
          <w:rFonts w:asciiTheme="majorEastAsia" w:eastAsiaTheme="majorEastAsia" w:hAnsiTheme="majorEastAsia" w:hint="eastAsia"/>
          <w:kern w:val="0"/>
          <w:szCs w:val="20"/>
        </w:rPr>
        <w:t>、その選択内容に応じ、</w:t>
      </w:r>
      <w:r w:rsidR="005B23B6" w:rsidRPr="003F3CBB">
        <w:rPr>
          <w:rFonts w:asciiTheme="majorEastAsia" w:eastAsiaTheme="majorEastAsia" w:hAnsiTheme="majorEastAsia"/>
          <w:kern w:val="0"/>
          <w:szCs w:val="20"/>
        </w:rPr>
        <w:t>3.または4.の設問にご回答ください</w:t>
      </w:r>
      <w:r w:rsidRPr="005A6328">
        <w:rPr>
          <w:rFonts w:asciiTheme="majorEastAsia" w:eastAsiaTheme="majorEastAsia" w:hAnsiTheme="majorEastAsia"/>
          <w:szCs w:val="24"/>
        </w:rPr>
        <w:t>。</w:t>
      </w:r>
    </w:p>
    <w:p w14:paraId="284D16C3" w14:textId="4AF5A812" w:rsidR="00C61182" w:rsidRPr="005B23B6" w:rsidRDefault="00CF77AD" w:rsidP="003B0748">
      <w:pPr>
        <w:spacing w:beforeLines="50" w:before="180" w:line="360" w:lineRule="exact"/>
        <w:ind w:left="240" w:hangingChars="100" w:hanging="240"/>
        <w:textAlignment w:val="baseline"/>
        <w:rPr>
          <w:rFonts w:ascii="Times New Roman" w:eastAsiaTheme="minorEastAsia" w:hAnsi="Times New Roman"/>
          <w:szCs w:val="24"/>
        </w:rPr>
      </w:pPr>
      <w:r>
        <w:rPr>
          <w:rFonts w:ascii="Times New Roman" w:eastAsiaTheme="minorEastAsia" w:hAnsi="Times New Roman"/>
          <w:szCs w:val="24"/>
        </w:rPr>
        <w:t xml:space="preserve">2.  </w:t>
      </w:r>
      <w:r w:rsidR="005A0F29" w:rsidRPr="005A6328">
        <w:rPr>
          <w:rFonts w:ascii="Times New Roman" w:eastAsiaTheme="minorEastAsia" w:hAnsi="Times New Roman"/>
          <w:szCs w:val="24"/>
        </w:rPr>
        <w:t xml:space="preserve">Is the Applicant subject to its home-country statutory regulations laid down in line with </w:t>
      </w:r>
      <w:r w:rsidR="005B23B6" w:rsidRPr="003F3CBB">
        <w:rPr>
          <w:rFonts w:ascii="Times New Roman" w:hAnsi="Times New Roman"/>
        </w:rPr>
        <w:t xml:space="preserve">the </w:t>
      </w:r>
      <w:r w:rsidR="005B23B6" w:rsidRPr="003F3CBB">
        <w:rPr>
          <w:rFonts w:ascii="Times New Roman" w:hAnsi="Times New Roman"/>
          <w:i/>
          <w:iCs/>
          <w:kern w:val="0"/>
          <w:szCs w:val="24"/>
        </w:rPr>
        <w:t>International Convergence of Capital Measurement and Capital Standards</w:t>
      </w:r>
      <w:r w:rsidR="005B23B6" w:rsidRPr="003F3CBB">
        <w:rPr>
          <w:rFonts w:ascii="Times New Roman" w:hAnsi="Times New Roman"/>
          <w:kern w:val="0"/>
          <w:szCs w:val="24"/>
        </w:rPr>
        <w:t xml:space="preserve"> (published by the Basel Committee on Banking Supervision in July 1988) (hereinafter referred to as "Basel I") , the </w:t>
      </w:r>
      <w:r w:rsidR="005B23B6" w:rsidRPr="003F3CBB">
        <w:rPr>
          <w:rFonts w:ascii="Times New Roman" w:hAnsi="Times New Roman"/>
          <w:i/>
          <w:iCs/>
          <w:kern w:val="0"/>
          <w:szCs w:val="24"/>
        </w:rPr>
        <w:t>International Convergence of Capital Measurement and Capital Standards: A Revised Framework</w:t>
      </w:r>
      <w:r w:rsidR="005B23B6" w:rsidRPr="003F3CBB">
        <w:rPr>
          <w:rFonts w:ascii="Times New Roman" w:hAnsi="Times New Roman"/>
          <w:kern w:val="0"/>
          <w:szCs w:val="24"/>
        </w:rPr>
        <w:t xml:space="preserve"> (published by the Basel Committee on Banking Supervision in June 2004) (hereinafter referred to as "Basel II") or </w:t>
      </w:r>
      <w:r w:rsidR="005A0F29" w:rsidRPr="005A6328">
        <w:rPr>
          <w:rFonts w:ascii="Times New Roman" w:eastAsiaTheme="minorEastAsia" w:hAnsi="Times New Roman"/>
          <w:i/>
          <w:szCs w:val="24"/>
        </w:rPr>
        <w:t xml:space="preserve">Basel III: A global regulatory framework for more resilient banks and banking systems </w:t>
      </w:r>
      <w:r w:rsidR="005A0F29" w:rsidRPr="005A6328">
        <w:rPr>
          <w:rFonts w:ascii="Times New Roman" w:eastAsiaTheme="minorEastAsia" w:hAnsi="Times New Roman"/>
          <w:szCs w:val="24"/>
        </w:rPr>
        <w:t>(published by the Basel Committee on Banking Supervision in December 2010) (hereinafter referred to as "Basel III") at the end of the accounting period as stated in paragraph 1 above? Please choose one</w:t>
      </w:r>
      <w:r w:rsidR="005B23B6" w:rsidRPr="003F3CBB">
        <w:rPr>
          <w:rFonts w:ascii="Times New Roman" w:hAnsi="Times New Roman"/>
        </w:rPr>
        <w:t xml:space="preserve"> and answer further questions in paragraph 3 or 4</w:t>
      </w:r>
      <w:r w:rsidR="005A0F29" w:rsidRPr="005B23B6">
        <w:rPr>
          <w:rFonts w:ascii="Times New Roman" w:eastAsiaTheme="minorEastAsia" w:hAnsi="Times New Roman"/>
          <w:szCs w:val="24"/>
        </w:rPr>
        <w:t>.</w:t>
      </w:r>
    </w:p>
    <w:p w14:paraId="716C8097" w14:textId="77777777" w:rsidR="005A0F29" w:rsidRPr="005A6328" w:rsidRDefault="005A0F29" w:rsidP="005A6328">
      <w:pPr>
        <w:kinsoku w:val="0"/>
        <w:spacing w:beforeLines="50" w:before="180" w:line="360" w:lineRule="exact"/>
        <w:ind w:leftChars="100" w:left="240" w:firstLineChars="18" w:firstLine="43"/>
        <w:textAlignment w:val="baseline"/>
        <w:rPr>
          <w:rFonts w:ascii="Times New Roman" w:eastAsiaTheme="minorEastAsia" w:hAnsi="Times New Roman"/>
          <w:szCs w:val="24"/>
        </w:rPr>
      </w:pPr>
    </w:p>
    <w:tbl>
      <w:tblPr>
        <w:tblStyle w:val="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7265"/>
      </w:tblGrid>
      <w:tr w:rsidR="00C61182" w:rsidRPr="00C61182" w14:paraId="31180202" w14:textId="77777777" w:rsidTr="007C308A">
        <w:trPr>
          <w:trHeight w:val="272"/>
        </w:trPr>
        <w:tc>
          <w:tcPr>
            <w:tcW w:w="848" w:type="dxa"/>
            <w:hideMark/>
          </w:tcPr>
          <w:p w14:paraId="306EEE10" w14:textId="77777777" w:rsidR="00C61182" w:rsidRPr="005A6328" w:rsidRDefault="00C61182" w:rsidP="005A6328">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kern w:val="0"/>
                <w:szCs w:val="24"/>
              </w:rPr>
              <w:t>(  )</w:t>
            </w:r>
          </w:p>
        </w:tc>
        <w:tc>
          <w:tcPr>
            <w:tcW w:w="7265" w:type="dxa"/>
            <w:vAlign w:val="center"/>
            <w:hideMark/>
          </w:tcPr>
          <w:p w14:paraId="2AAFB0A2" w14:textId="2BAA36DC" w:rsidR="00C61182" w:rsidRPr="005A6328" w:rsidRDefault="00C61182" w:rsidP="005A6328">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hint="eastAsia"/>
                <w:kern w:val="0"/>
                <w:szCs w:val="24"/>
              </w:rPr>
              <w:t>バーゼル</w:t>
            </w:r>
            <w:r w:rsidRPr="005A6328">
              <w:rPr>
                <w:rFonts w:asciiTheme="majorEastAsia" w:eastAsiaTheme="majorEastAsia" w:hAnsiTheme="majorEastAsia"/>
                <w:kern w:val="0"/>
                <w:szCs w:val="24"/>
              </w:rPr>
              <w:t>IIIに基づき定められた法令による規制の適用を受けている。</w:t>
            </w:r>
            <w:r w:rsidR="005B23B6" w:rsidRPr="003F3CBB">
              <w:rPr>
                <w:rFonts w:asciiTheme="majorEastAsia" w:eastAsiaTheme="majorEastAsia" w:hAnsiTheme="majorEastAsia" w:hint="eastAsia"/>
                <w:kern w:val="0"/>
                <w:szCs w:val="20"/>
              </w:rPr>
              <w:t>（⇒</w:t>
            </w:r>
            <w:r w:rsidR="005B23B6" w:rsidRPr="003F3CBB">
              <w:rPr>
                <w:rFonts w:asciiTheme="majorEastAsia" w:eastAsiaTheme="majorEastAsia" w:hAnsiTheme="majorEastAsia"/>
                <w:kern w:val="0"/>
                <w:szCs w:val="20"/>
              </w:rPr>
              <w:t>3.の設問にご回答ください。）</w:t>
            </w:r>
          </w:p>
        </w:tc>
      </w:tr>
      <w:tr w:rsidR="00222FF2" w:rsidRPr="00C61182" w14:paraId="20256F52" w14:textId="77777777" w:rsidTr="007C308A">
        <w:trPr>
          <w:trHeight w:val="272"/>
        </w:trPr>
        <w:tc>
          <w:tcPr>
            <w:tcW w:w="848" w:type="dxa"/>
          </w:tcPr>
          <w:p w14:paraId="0111C153" w14:textId="2C857BB2" w:rsidR="00222FF2" w:rsidRPr="005A6328" w:rsidRDefault="00222FF2" w:rsidP="005A6328">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  )</w:t>
            </w:r>
          </w:p>
        </w:tc>
        <w:tc>
          <w:tcPr>
            <w:tcW w:w="7265" w:type="dxa"/>
            <w:vAlign w:val="center"/>
          </w:tcPr>
          <w:p w14:paraId="6CC85455" w14:textId="77777777" w:rsidR="00222FF2" w:rsidRDefault="00222FF2" w:rsidP="005A6328">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The Applicant is subject to the home-country statutory regulations laid down in line with Basel III.</w:t>
            </w:r>
          </w:p>
          <w:p w14:paraId="21324247" w14:textId="326942F4" w:rsidR="005B23B6" w:rsidRPr="005B23B6" w:rsidRDefault="005B23B6" w:rsidP="005A6328">
            <w:pPr>
              <w:tabs>
                <w:tab w:val="left" w:pos="840"/>
                <w:tab w:val="left" w:pos="1005"/>
              </w:tabs>
              <w:spacing w:line="360" w:lineRule="exact"/>
              <w:rPr>
                <w:rFonts w:asciiTheme="minorEastAsia" w:eastAsiaTheme="minorEastAsia" w:hAnsiTheme="minorEastAsia"/>
                <w:kern w:val="0"/>
                <w:sz w:val="8"/>
                <w:szCs w:val="8"/>
              </w:rPr>
            </w:pPr>
            <w:r w:rsidRPr="003F3CBB">
              <w:rPr>
                <w:rFonts w:ascii="Times New Roman" w:hAnsi="Times New Roman"/>
                <w:kern w:val="0"/>
                <w:szCs w:val="24"/>
              </w:rPr>
              <w:t>(</w:t>
            </w:r>
            <w:r w:rsidRPr="003F3CBB">
              <w:rPr>
                <w:rFonts w:ascii="ＭＳ 明朝" w:hAnsi="ＭＳ 明朝" w:cs="ＭＳ 明朝" w:hint="eastAsia"/>
                <w:kern w:val="0"/>
                <w:szCs w:val="24"/>
              </w:rPr>
              <w:t>⇒</w:t>
            </w:r>
            <w:r w:rsidRPr="003F3CBB">
              <w:rPr>
                <w:rFonts w:ascii="ＭＳ 明朝" w:hAnsi="ＭＳ 明朝" w:cs="ＭＳ 明朝"/>
                <w:kern w:val="0"/>
                <w:szCs w:val="24"/>
              </w:rPr>
              <w:t xml:space="preserve"> </w:t>
            </w:r>
            <w:r w:rsidRPr="003F3CBB">
              <w:rPr>
                <w:rFonts w:ascii="Times New Roman" w:hAnsi="Times New Roman"/>
                <w:kern w:val="0"/>
                <w:szCs w:val="24"/>
              </w:rPr>
              <w:t>Please answer the questions in paragraph 3 below.)</w:t>
            </w:r>
          </w:p>
        </w:tc>
      </w:tr>
      <w:tr w:rsidR="00222FF2" w:rsidRPr="00C61182" w14:paraId="68065484" w14:textId="77777777" w:rsidTr="007C308A">
        <w:trPr>
          <w:trHeight w:val="272"/>
        </w:trPr>
        <w:tc>
          <w:tcPr>
            <w:tcW w:w="848" w:type="dxa"/>
          </w:tcPr>
          <w:p w14:paraId="4EAB7BAF" w14:textId="77777777" w:rsidR="00222FF2" w:rsidRPr="00C61182" w:rsidRDefault="00222FF2" w:rsidP="00222FF2">
            <w:pPr>
              <w:tabs>
                <w:tab w:val="left" w:pos="840"/>
                <w:tab w:val="left" w:pos="1005"/>
              </w:tabs>
              <w:spacing w:line="360" w:lineRule="exact"/>
              <w:rPr>
                <w:rFonts w:asciiTheme="minorEastAsia" w:eastAsiaTheme="minorEastAsia" w:hAnsiTheme="minorEastAsia"/>
                <w:kern w:val="0"/>
                <w:szCs w:val="24"/>
              </w:rPr>
            </w:pPr>
          </w:p>
        </w:tc>
        <w:tc>
          <w:tcPr>
            <w:tcW w:w="7265" w:type="dxa"/>
            <w:vAlign w:val="center"/>
          </w:tcPr>
          <w:p w14:paraId="23B4BEBE" w14:textId="77777777" w:rsidR="00222FF2" w:rsidRPr="00C61182" w:rsidRDefault="00222FF2" w:rsidP="00222FF2">
            <w:pPr>
              <w:tabs>
                <w:tab w:val="left" w:pos="840"/>
                <w:tab w:val="left" w:pos="1005"/>
              </w:tabs>
              <w:spacing w:line="360" w:lineRule="exact"/>
              <w:rPr>
                <w:rFonts w:asciiTheme="minorEastAsia" w:eastAsiaTheme="minorEastAsia" w:hAnsiTheme="minorEastAsia"/>
                <w:kern w:val="0"/>
                <w:sz w:val="8"/>
                <w:szCs w:val="8"/>
              </w:rPr>
            </w:pPr>
          </w:p>
        </w:tc>
      </w:tr>
      <w:tr w:rsidR="00222FF2" w:rsidRPr="00C61182" w14:paraId="73F9998F" w14:textId="77777777" w:rsidTr="007C308A">
        <w:trPr>
          <w:trHeight w:val="272"/>
        </w:trPr>
        <w:tc>
          <w:tcPr>
            <w:tcW w:w="848" w:type="dxa"/>
            <w:hideMark/>
          </w:tcPr>
          <w:p w14:paraId="572C4D61" w14:textId="77777777" w:rsidR="00222FF2" w:rsidRPr="005A6328" w:rsidRDefault="00222FF2" w:rsidP="005A6328">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kern w:val="0"/>
                <w:szCs w:val="24"/>
              </w:rPr>
              <w:t>(  )</w:t>
            </w:r>
          </w:p>
        </w:tc>
        <w:tc>
          <w:tcPr>
            <w:tcW w:w="7265" w:type="dxa"/>
            <w:vAlign w:val="center"/>
            <w:hideMark/>
          </w:tcPr>
          <w:p w14:paraId="59A1675A" w14:textId="48809D5E" w:rsidR="00222FF2" w:rsidRPr="005A6328" w:rsidRDefault="00222FF2" w:rsidP="005A6328">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hint="eastAsia"/>
                <w:kern w:val="0"/>
                <w:szCs w:val="24"/>
              </w:rPr>
              <w:t>バーゼル</w:t>
            </w:r>
            <w:r w:rsidR="005B23B6" w:rsidRPr="003F3CBB">
              <w:rPr>
                <w:rFonts w:ascii="ＭＳ ゴシック" w:eastAsia="ＭＳ ゴシック" w:hAnsi="ＭＳ ゴシック"/>
                <w:kern w:val="0"/>
                <w:szCs w:val="24"/>
              </w:rPr>
              <w:t>Ⅰまたは</w:t>
            </w:r>
            <w:r w:rsidR="005B23B6" w:rsidRPr="003F3CBB">
              <w:rPr>
                <w:rFonts w:ascii="ＭＳ ゴシック" w:eastAsia="ＭＳ ゴシック" w:hAnsi="ＭＳ ゴシック"/>
                <w:kern w:val="0"/>
                <w:szCs w:val="21"/>
              </w:rPr>
              <w:t>II</w:t>
            </w:r>
            <w:r w:rsidRPr="005A6328">
              <w:rPr>
                <w:rFonts w:asciiTheme="majorEastAsia" w:eastAsiaTheme="majorEastAsia" w:hAnsiTheme="majorEastAsia"/>
                <w:kern w:val="0"/>
                <w:szCs w:val="24"/>
              </w:rPr>
              <w:t>に基づき定められた法令による規制の適用を受けてい</w:t>
            </w:r>
            <w:r w:rsidR="00AD620F">
              <w:rPr>
                <w:rFonts w:asciiTheme="majorEastAsia" w:eastAsiaTheme="majorEastAsia" w:hAnsiTheme="majorEastAsia" w:hint="eastAsia"/>
                <w:kern w:val="0"/>
                <w:szCs w:val="24"/>
              </w:rPr>
              <w:t>る</w:t>
            </w:r>
            <w:r w:rsidRPr="005A6328">
              <w:rPr>
                <w:rFonts w:asciiTheme="majorEastAsia" w:eastAsiaTheme="majorEastAsia" w:hAnsiTheme="majorEastAsia"/>
                <w:kern w:val="0"/>
                <w:szCs w:val="24"/>
              </w:rPr>
              <w:t>。</w:t>
            </w:r>
          </w:p>
          <w:p w14:paraId="41D06D30" w14:textId="77777777" w:rsidR="00222FF2" w:rsidRPr="005A6328" w:rsidRDefault="00222FF2" w:rsidP="005A6328">
            <w:pPr>
              <w:tabs>
                <w:tab w:val="left" w:pos="840"/>
                <w:tab w:val="left" w:pos="1005"/>
              </w:tabs>
              <w:spacing w:line="360" w:lineRule="exact"/>
              <w:ind w:left="420" w:hangingChars="200" w:hanging="420"/>
              <w:rPr>
                <w:rFonts w:asciiTheme="majorEastAsia" w:eastAsiaTheme="majorEastAsia" w:hAnsiTheme="majorEastAsia"/>
                <w:kern w:val="0"/>
                <w:sz w:val="21"/>
                <w:szCs w:val="21"/>
              </w:rPr>
            </w:pPr>
            <w:r w:rsidRPr="005A6328">
              <w:rPr>
                <w:rFonts w:asciiTheme="majorEastAsia" w:eastAsiaTheme="majorEastAsia" w:hAnsiTheme="majorEastAsia" w:hint="eastAsia"/>
                <w:kern w:val="0"/>
                <w:sz w:val="21"/>
                <w:szCs w:val="21"/>
              </w:rPr>
              <w:t>――　提出を要する審査資料については、日本銀行が別途ご連絡します。</w:t>
            </w:r>
          </w:p>
        </w:tc>
      </w:tr>
      <w:tr w:rsidR="00222FF2" w:rsidRPr="00C61182" w14:paraId="756CF56A" w14:textId="77777777" w:rsidTr="007C308A">
        <w:trPr>
          <w:trHeight w:val="272"/>
        </w:trPr>
        <w:tc>
          <w:tcPr>
            <w:tcW w:w="848" w:type="dxa"/>
          </w:tcPr>
          <w:p w14:paraId="3F8764A4" w14:textId="659607FF" w:rsidR="00222FF2" w:rsidRPr="005A6328" w:rsidRDefault="00222FF2" w:rsidP="00222FF2">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  )</w:t>
            </w:r>
          </w:p>
        </w:tc>
        <w:tc>
          <w:tcPr>
            <w:tcW w:w="7265" w:type="dxa"/>
            <w:vAlign w:val="center"/>
          </w:tcPr>
          <w:p w14:paraId="54B80AD5" w14:textId="5205EE54" w:rsidR="00222FF2" w:rsidRPr="007A07A5" w:rsidRDefault="00222FF2" w:rsidP="00222FF2">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 xml:space="preserve">The Applicant is subject to the home-country statutory regulations laid down in line with </w:t>
            </w:r>
            <w:r w:rsidR="00976973" w:rsidRPr="003F3CBB">
              <w:rPr>
                <w:rFonts w:ascii="Times New Roman" w:hAnsi="Times New Roman"/>
                <w:kern w:val="0"/>
                <w:szCs w:val="24"/>
              </w:rPr>
              <w:t>Basel I</w:t>
            </w:r>
            <w:r w:rsidR="00976973">
              <w:rPr>
                <w:rFonts w:ascii="Times New Roman" w:hAnsi="Times New Roman"/>
                <w:szCs w:val="24"/>
              </w:rPr>
              <w:t xml:space="preserve"> or </w:t>
            </w:r>
            <w:r w:rsidR="005B23B6" w:rsidRPr="003F3CBB">
              <w:rPr>
                <w:rFonts w:ascii="Times New Roman" w:hAnsi="Times New Roman"/>
                <w:szCs w:val="24"/>
              </w:rPr>
              <w:t>Basel II</w:t>
            </w:r>
            <w:r w:rsidRPr="005A6328">
              <w:rPr>
                <w:rFonts w:ascii="Times New Roman" w:eastAsiaTheme="minorEastAsia" w:hAnsi="Times New Roman"/>
                <w:kern w:val="0"/>
                <w:szCs w:val="24"/>
              </w:rPr>
              <w:t>.</w:t>
            </w:r>
          </w:p>
          <w:p w14:paraId="482CB01C" w14:textId="5D0BE997" w:rsidR="00222FF2" w:rsidRPr="005A6328" w:rsidRDefault="00222FF2" w:rsidP="007A07A5">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In this case, the Bank will notify the Applicant of the Application Form required to be submitted</w:t>
            </w:r>
            <w:r w:rsidRPr="007A07A5">
              <w:rPr>
                <w:rFonts w:ascii="Times New Roman" w:eastAsiaTheme="minorEastAsia" w:hAnsi="Times New Roman"/>
                <w:kern w:val="0"/>
                <w:szCs w:val="24"/>
              </w:rPr>
              <w:t>.</w:t>
            </w:r>
          </w:p>
        </w:tc>
      </w:tr>
      <w:tr w:rsidR="00222FF2" w:rsidRPr="00C61182" w14:paraId="054BFBDE" w14:textId="77777777" w:rsidTr="007C308A">
        <w:trPr>
          <w:trHeight w:val="272"/>
        </w:trPr>
        <w:tc>
          <w:tcPr>
            <w:tcW w:w="848" w:type="dxa"/>
          </w:tcPr>
          <w:p w14:paraId="4984FBF5" w14:textId="77777777" w:rsidR="00222FF2" w:rsidRPr="00C61182" w:rsidRDefault="00222FF2" w:rsidP="005A6328">
            <w:pPr>
              <w:tabs>
                <w:tab w:val="left" w:pos="840"/>
                <w:tab w:val="left" w:pos="1005"/>
              </w:tabs>
              <w:spacing w:line="360" w:lineRule="exact"/>
              <w:rPr>
                <w:rFonts w:asciiTheme="minorEastAsia" w:eastAsiaTheme="minorEastAsia" w:hAnsiTheme="minorEastAsia"/>
                <w:kern w:val="0"/>
                <w:szCs w:val="24"/>
              </w:rPr>
            </w:pPr>
          </w:p>
        </w:tc>
        <w:tc>
          <w:tcPr>
            <w:tcW w:w="7265" w:type="dxa"/>
          </w:tcPr>
          <w:p w14:paraId="0DC2CD55" w14:textId="77777777" w:rsidR="00222FF2" w:rsidRPr="00C61182" w:rsidRDefault="00222FF2" w:rsidP="005A6328">
            <w:pPr>
              <w:tabs>
                <w:tab w:val="left" w:pos="840"/>
                <w:tab w:val="left" w:pos="1005"/>
              </w:tabs>
              <w:spacing w:line="360" w:lineRule="exact"/>
              <w:rPr>
                <w:rFonts w:asciiTheme="minorEastAsia" w:eastAsiaTheme="minorEastAsia" w:hAnsiTheme="minorEastAsia"/>
                <w:kern w:val="0"/>
                <w:szCs w:val="24"/>
              </w:rPr>
            </w:pPr>
          </w:p>
        </w:tc>
      </w:tr>
      <w:tr w:rsidR="005B23B6" w:rsidRPr="008B278D" w14:paraId="771002DD" w14:textId="77777777" w:rsidTr="007C3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2"/>
        </w:trPr>
        <w:tc>
          <w:tcPr>
            <w:tcW w:w="848" w:type="dxa"/>
            <w:tcBorders>
              <w:top w:val="nil"/>
              <w:left w:val="nil"/>
              <w:bottom w:val="nil"/>
              <w:right w:val="nil"/>
            </w:tcBorders>
            <w:hideMark/>
          </w:tcPr>
          <w:p w14:paraId="1149B1B7" w14:textId="77777777" w:rsidR="005B23B6" w:rsidRPr="003F3CBB" w:rsidRDefault="005B23B6" w:rsidP="005B23B6">
            <w:pPr>
              <w:adjustRightInd w:val="0"/>
              <w:snapToGrid w:val="0"/>
              <w:spacing w:after="240" w:line="360" w:lineRule="exact"/>
              <w:jc w:val="center"/>
              <w:textAlignment w:val="baseline"/>
              <w:rPr>
                <w:rFonts w:ascii="ＭＳ ゴシック" w:eastAsia="ＭＳ ゴシック" w:hAnsi="ＭＳ ゴシック"/>
                <w:kern w:val="0"/>
                <w:szCs w:val="24"/>
              </w:rPr>
            </w:pPr>
            <w:r w:rsidRPr="003F3CBB">
              <w:rPr>
                <w:rFonts w:ascii="ＭＳ ゴシック" w:eastAsia="ＭＳ ゴシック" w:hAnsi="ＭＳ ゴシック"/>
                <w:kern w:val="0"/>
                <w:szCs w:val="24"/>
              </w:rPr>
              <w:t>(  )</w:t>
            </w:r>
          </w:p>
        </w:tc>
        <w:tc>
          <w:tcPr>
            <w:tcW w:w="7265" w:type="dxa"/>
            <w:tcBorders>
              <w:top w:val="nil"/>
              <w:left w:val="nil"/>
              <w:bottom w:val="nil"/>
              <w:right w:val="nil"/>
            </w:tcBorders>
            <w:hideMark/>
          </w:tcPr>
          <w:p w14:paraId="53336E01" w14:textId="77777777" w:rsidR="005B23B6" w:rsidRPr="003F3CBB" w:rsidRDefault="005B23B6" w:rsidP="005B23B6">
            <w:pPr>
              <w:tabs>
                <w:tab w:val="left" w:pos="840"/>
                <w:tab w:val="left" w:pos="1005"/>
              </w:tabs>
              <w:adjustRightInd w:val="0"/>
              <w:snapToGrid w:val="0"/>
              <w:spacing w:line="360" w:lineRule="exact"/>
              <w:rPr>
                <w:rFonts w:ascii="ＭＳ ゴシック" w:eastAsia="ＭＳ ゴシック" w:hAnsi="ＭＳ ゴシック"/>
                <w:kern w:val="0"/>
                <w:szCs w:val="24"/>
              </w:rPr>
            </w:pPr>
            <w:r w:rsidRPr="003F3CBB">
              <w:rPr>
                <w:rFonts w:ascii="ＭＳ ゴシック" w:eastAsia="ＭＳ ゴシック" w:hAnsi="ＭＳ ゴシック"/>
                <w:kern w:val="0"/>
                <w:szCs w:val="24"/>
              </w:rPr>
              <w:t>バーゼルⅠ、</w:t>
            </w:r>
            <w:r w:rsidRPr="003F3CBB">
              <w:rPr>
                <w:rFonts w:ascii="ＭＳ ゴシック" w:eastAsia="ＭＳ ゴシック" w:hAnsi="ＭＳ ゴシック"/>
                <w:kern w:val="0"/>
                <w:szCs w:val="21"/>
              </w:rPr>
              <w:t>II</w:t>
            </w:r>
            <w:r w:rsidRPr="003F3CBB">
              <w:rPr>
                <w:rFonts w:ascii="ＭＳ ゴシック" w:eastAsia="ＭＳ ゴシック" w:hAnsi="ＭＳ ゴシック" w:hint="eastAsia"/>
                <w:kern w:val="0"/>
                <w:szCs w:val="24"/>
              </w:rPr>
              <w:t>または</w:t>
            </w:r>
            <w:r w:rsidRPr="003F3CBB">
              <w:rPr>
                <w:rFonts w:ascii="ＭＳ ゴシック" w:eastAsia="ＭＳ ゴシック" w:hAnsi="ＭＳ ゴシック"/>
                <w:kern w:val="0"/>
                <w:szCs w:val="24"/>
              </w:rPr>
              <w:t>IIIに基づき定められた法令による規制の適用を受けていない。</w:t>
            </w:r>
            <w:r w:rsidRPr="003F3CBB">
              <w:rPr>
                <w:rFonts w:asciiTheme="majorEastAsia" w:eastAsiaTheme="majorEastAsia" w:hAnsiTheme="majorEastAsia" w:hint="eastAsia"/>
                <w:kern w:val="0"/>
                <w:szCs w:val="20"/>
              </w:rPr>
              <w:t>（⇒</w:t>
            </w:r>
            <w:r w:rsidRPr="003F3CBB">
              <w:rPr>
                <w:rFonts w:asciiTheme="majorEastAsia" w:eastAsiaTheme="majorEastAsia" w:hAnsiTheme="majorEastAsia"/>
                <w:kern w:val="0"/>
                <w:szCs w:val="20"/>
              </w:rPr>
              <w:t>4.の設問にご回答ください。）</w:t>
            </w:r>
          </w:p>
        </w:tc>
      </w:tr>
      <w:tr w:rsidR="005B23B6" w:rsidRPr="008B278D" w14:paraId="4F5FD267" w14:textId="77777777" w:rsidTr="007C3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2"/>
        </w:trPr>
        <w:tc>
          <w:tcPr>
            <w:tcW w:w="848" w:type="dxa"/>
            <w:tcBorders>
              <w:top w:val="nil"/>
              <w:left w:val="nil"/>
              <w:bottom w:val="nil"/>
              <w:right w:val="nil"/>
            </w:tcBorders>
          </w:tcPr>
          <w:p w14:paraId="3C4AC4B5" w14:textId="77777777" w:rsidR="005B23B6" w:rsidRPr="003F3CBB" w:rsidRDefault="005B23B6" w:rsidP="005B23B6">
            <w:pPr>
              <w:tabs>
                <w:tab w:val="left" w:pos="840"/>
                <w:tab w:val="left" w:pos="1005"/>
              </w:tabs>
              <w:adjustRightInd w:val="0"/>
              <w:snapToGrid w:val="0"/>
              <w:spacing w:after="240" w:line="360" w:lineRule="exact"/>
              <w:jc w:val="center"/>
              <w:rPr>
                <w:rFonts w:ascii="Times New Roman" w:hAnsi="Times New Roman"/>
                <w:kern w:val="0"/>
                <w:szCs w:val="24"/>
              </w:rPr>
            </w:pPr>
            <w:r w:rsidRPr="003F3CBB">
              <w:rPr>
                <w:rFonts w:ascii="Times New Roman" w:hAnsi="Times New Roman"/>
                <w:kern w:val="0"/>
                <w:szCs w:val="24"/>
              </w:rPr>
              <w:t>(  )</w:t>
            </w:r>
          </w:p>
        </w:tc>
        <w:tc>
          <w:tcPr>
            <w:tcW w:w="7265" w:type="dxa"/>
            <w:tcBorders>
              <w:top w:val="nil"/>
              <w:left w:val="nil"/>
              <w:bottom w:val="nil"/>
              <w:right w:val="nil"/>
            </w:tcBorders>
          </w:tcPr>
          <w:p w14:paraId="1B69274D" w14:textId="77777777" w:rsidR="005B23B6" w:rsidRPr="003F3CBB" w:rsidRDefault="005B23B6" w:rsidP="005B23B6">
            <w:pPr>
              <w:tabs>
                <w:tab w:val="left" w:pos="840"/>
                <w:tab w:val="left" w:pos="1005"/>
              </w:tabs>
              <w:adjustRightInd w:val="0"/>
              <w:snapToGrid w:val="0"/>
              <w:spacing w:line="360" w:lineRule="exact"/>
              <w:rPr>
                <w:rFonts w:ascii="Times New Roman" w:hAnsi="Times New Roman"/>
                <w:kern w:val="0"/>
                <w:szCs w:val="24"/>
              </w:rPr>
            </w:pPr>
            <w:r w:rsidRPr="003F3CBB">
              <w:rPr>
                <w:rFonts w:ascii="Times New Roman" w:hAnsi="Times New Roman"/>
                <w:kern w:val="0"/>
                <w:szCs w:val="24"/>
              </w:rPr>
              <w:t>The Applicant is not subject to the home-country statutory regulations laid down in line with Basel I, Basel II or Basel III.</w:t>
            </w:r>
          </w:p>
          <w:p w14:paraId="2C157CC1" w14:textId="77777777" w:rsidR="005B23B6" w:rsidRPr="003F3CBB" w:rsidRDefault="005B23B6" w:rsidP="005B23B6">
            <w:pPr>
              <w:tabs>
                <w:tab w:val="left" w:pos="1005"/>
              </w:tabs>
              <w:adjustRightInd w:val="0"/>
              <w:snapToGrid w:val="0"/>
              <w:spacing w:line="300" w:lineRule="exact"/>
              <w:jc w:val="left"/>
              <w:rPr>
                <w:rFonts w:ascii="Times New Roman" w:hAnsi="Times New Roman"/>
                <w:kern w:val="0"/>
                <w:szCs w:val="24"/>
              </w:rPr>
            </w:pPr>
            <w:r w:rsidRPr="003F3CBB">
              <w:rPr>
                <w:rFonts w:ascii="Times New Roman" w:hAnsi="Times New Roman"/>
                <w:kern w:val="0"/>
                <w:szCs w:val="24"/>
              </w:rPr>
              <w:t>(</w:t>
            </w:r>
            <w:r w:rsidRPr="003F3CBB">
              <w:rPr>
                <w:rFonts w:ascii="ＭＳ 明朝" w:hAnsi="ＭＳ 明朝" w:cs="ＭＳ 明朝" w:hint="eastAsia"/>
                <w:kern w:val="0"/>
                <w:szCs w:val="24"/>
              </w:rPr>
              <w:t>⇒</w:t>
            </w:r>
            <w:r w:rsidRPr="003F3CBB">
              <w:rPr>
                <w:rFonts w:ascii="ＭＳ 明朝" w:hAnsi="ＭＳ 明朝" w:cs="ＭＳ 明朝"/>
                <w:kern w:val="0"/>
                <w:szCs w:val="24"/>
              </w:rPr>
              <w:t xml:space="preserve"> </w:t>
            </w:r>
            <w:r w:rsidRPr="003F3CBB">
              <w:rPr>
                <w:rFonts w:ascii="Times New Roman" w:hAnsi="Times New Roman"/>
                <w:kern w:val="0"/>
                <w:szCs w:val="24"/>
              </w:rPr>
              <w:t>Please answer the questions in paragraph 4 below.)</w:t>
            </w:r>
          </w:p>
        </w:tc>
      </w:tr>
    </w:tbl>
    <w:p w14:paraId="518C1F51" w14:textId="77777777" w:rsidR="00C61182" w:rsidRPr="005B23B6" w:rsidRDefault="00C61182" w:rsidP="005A6328">
      <w:pPr>
        <w:kinsoku w:val="0"/>
        <w:spacing w:line="360" w:lineRule="exact"/>
        <w:ind w:left="240" w:hangingChars="100" w:hanging="240"/>
        <w:textAlignment w:val="baseline"/>
        <w:rPr>
          <w:rFonts w:asciiTheme="minorEastAsia" w:eastAsiaTheme="minorEastAsia" w:hAnsiTheme="minorEastAsia"/>
          <w:szCs w:val="24"/>
        </w:rPr>
      </w:pPr>
    </w:p>
    <w:p w14:paraId="7578CA10" w14:textId="6EB9BE12" w:rsidR="007435BE" w:rsidRDefault="007435BE">
      <w:pPr>
        <w:widowControl/>
        <w:jc w:val="left"/>
        <w:rPr>
          <w:rFonts w:asciiTheme="majorEastAsia" w:eastAsiaTheme="majorEastAsia" w:hAnsiTheme="majorEastAsia"/>
          <w:szCs w:val="24"/>
        </w:rPr>
      </w:pPr>
    </w:p>
    <w:p w14:paraId="66BDA87B" w14:textId="77777777" w:rsidR="00F97769" w:rsidRDefault="00F97769">
      <w:pPr>
        <w:widowControl/>
        <w:jc w:val="left"/>
        <w:rPr>
          <w:rFonts w:asciiTheme="majorEastAsia" w:eastAsiaTheme="majorEastAsia" w:hAnsiTheme="majorEastAsia" w:hint="eastAsia"/>
          <w:szCs w:val="24"/>
        </w:rPr>
      </w:pPr>
    </w:p>
    <w:p w14:paraId="079A4477" w14:textId="205845C1" w:rsidR="00C61182" w:rsidRPr="005A6328" w:rsidRDefault="00C61182" w:rsidP="005A6328">
      <w:pPr>
        <w:kinsoku w:val="0"/>
        <w:spacing w:line="360" w:lineRule="exact"/>
        <w:ind w:left="240" w:hangingChars="100" w:hanging="240"/>
        <w:textAlignment w:val="baseline"/>
        <w:rPr>
          <w:rFonts w:asciiTheme="majorEastAsia" w:eastAsiaTheme="majorEastAsia" w:hAnsiTheme="majorEastAsia"/>
          <w:szCs w:val="24"/>
        </w:rPr>
      </w:pPr>
      <w:r w:rsidRPr="005A6328">
        <w:rPr>
          <w:rFonts w:asciiTheme="majorEastAsia" w:eastAsiaTheme="majorEastAsia" w:hAnsiTheme="majorEastAsia"/>
          <w:szCs w:val="24"/>
        </w:rPr>
        <w:t>3.　2.で「</w:t>
      </w:r>
      <w:r w:rsidRPr="005A6328">
        <w:rPr>
          <w:rFonts w:asciiTheme="majorEastAsia" w:eastAsiaTheme="majorEastAsia" w:hAnsiTheme="majorEastAsia" w:hint="eastAsia"/>
          <w:kern w:val="0"/>
          <w:szCs w:val="24"/>
        </w:rPr>
        <w:t>バーゼル</w:t>
      </w:r>
      <w:r w:rsidRPr="005A6328">
        <w:rPr>
          <w:rFonts w:asciiTheme="majorEastAsia" w:eastAsiaTheme="majorEastAsia" w:hAnsiTheme="majorEastAsia"/>
          <w:kern w:val="0"/>
          <w:szCs w:val="24"/>
        </w:rPr>
        <w:t>IIIに基づき定められた法令による規制の適用を受けている</w:t>
      </w:r>
      <w:r w:rsidRPr="005A6328">
        <w:rPr>
          <w:rFonts w:asciiTheme="majorEastAsia" w:eastAsiaTheme="majorEastAsia" w:hAnsiTheme="majorEastAsia" w:hint="eastAsia"/>
          <w:szCs w:val="24"/>
        </w:rPr>
        <w:t>」と回答した申請者は、次の設問に回答してください。</w:t>
      </w:r>
    </w:p>
    <w:p w14:paraId="53CA4F56" w14:textId="5F195E79" w:rsidR="00CF77AD" w:rsidRPr="007A07A5" w:rsidRDefault="00CF77AD" w:rsidP="005A6328">
      <w:pPr>
        <w:kinsoku w:val="0"/>
        <w:spacing w:beforeLines="50" w:before="180" w:line="360" w:lineRule="exact"/>
        <w:ind w:left="240" w:hangingChars="100" w:hanging="240"/>
        <w:textAlignment w:val="baseline"/>
        <w:rPr>
          <w:rFonts w:asciiTheme="minorEastAsia" w:eastAsiaTheme="minorEastAsia" w:hAnsiTheme="minorEastAsia"/>
          <w:szCs w:val="24"/>
        </w:rPr>
      </w:pPr>
      <w:r>
        <w:rPr>
          <w:rFonts w:ascii="Times New Roman" w:eastAsiaTheme="minorEastAsia" w:hAnsi="Times New Roman"/>
          <w:kern w:val="0"/>
          <w:szCs w:val="24"/>
        </w:rPr>
        <w:lastRenderedPageBreak/>
        <w:t xml:space="preserve">3.  </w:t>
      </w:r>
      <w:r w:rsidRPr="005A6328">
        <w:rPr>
          <w:rFonts w:ascii="Times New Roman" w:eastAsiaTheme="minorEastAsia" w:hAnsi="Times New Roman"/>
          <w:kern w:val="0"/>
          <w:szCs w:val="24"/>
        </w:rPr>
        <w:t>If the Applicant answered that it is subject to the home-country statutory regulations laid down in line with Basel III in paragraph 2 above, please answer the following questions.</w:t>
      </w:r>
    </w:p>
    <w:p w14:paraId="44413B22" w14:textId="77777777" w:rsidR="00C61182" w:rsidRPr="007A07A5" w:rsidRDefault="00C61182" w:rsidP="005A6328">
      <w:pPr>
        <w:kinsoku w:val="0"/>
        <w:spacing w:line="360" w:lineRule="exact"/>
        <w:ind w:left="240" w:hangingChars="100" w:hanging="240"/>
        <w:textAlignment w:val="baseline"/>
        <w:rPr>
          <w:rFonts w:asciiTheme="minorEastAsia" w:eastAsiaTheme="minorEastAsia" w:hAnsiTheme="minorEastAsia"/>
          <w:szCs w:val="24"/>
        </w:rPr>
      </w:pPr>
    </w:p>
    <w:p w14:paraId="15866025" w14:textId="05DDBDAF" w:rsidR="00C61182" w:rsidRPr="005A6328" w:rsidRDefault="00C61182" w:rsidP="002A76E3">
      <w:pPr>
        <w:kinsoku w:val="0"/>
        <w:spacing w:line="360" w:lineRule="exact"/>
        <w:ind w:left="283" w:hangingChars="118" w:hanging="283"/>
        <w:textAlignment w:val="baseline"/>
        <w:rPr>
          <w:rFonts w:asciiTheme="majorEastAsia" w:eastAsiaTheme="majorEastAsia" w:hAnsiTheme="majorEastAsia"/>
          <w:szCs w:val="24"/>
        </w:rPr>
      </w:pPr>
      <w:r w:rsidRPr="005A6328">
        <w:rPr>
          <w:rFonts w:asciiTheme="majorEastAsia" w:eastAsiaTheme="majorEastAsia" w:hAnsiTheme="majorEastAsia"/>
          <w:szCs w:val="24"/>
        </w:rPr>
        <w:t>(1) 1.で記載した決算期末に、申請者</w:t>
      </w:r>
      <w:r w:rsidR="00367AEA" w:rsidRPr="005A6328">
        <w:rPr>
          <w:rFonts w:asciiTheme="majorEastAsia" w:eastAsiaTheme="majorEastAsia" w:hAnsiTheme="majorEastAsia" w:hint="eastAsia"/>
          <w:szCs w:val="24"/>
        </w:rPr>
        <w:t>の母国において申請者に適用される法令</w:t>
      </w:r>
      <w:r w:rsidRPr="005A6328">
        <w:rPr>
          <w:rFonts w:asciiTheme="majorEastAsia" w:eastAsiaTheme="majorEastAsia" w:hAnsiTheme="majorEastAsia" w:hint="eastAsia"/>
          <w:szCs w:val="24"/>
        </w:rPr>
        <w:t>により要求されている自己資本比率、レバレッジ比率および</w:t>
      </w:r>
      <w:r w:rsidRPr="005A6328">
        <w:rPr>
          <w:rFonts w:asciiTheme="majorEastAsia" w:eastAsiaTheme="majorEastAsia" w:hAnsiTheme="majorEastAsia"/>
          <w:szCs w:val="24"/>
        </w:rPr>
        <w:t>TLAC</w:t>
      </w:r>
      <w:r w:rsidR="000520E3" w:rsidRPr="005A6328">
        <w:rPr>
          <w:rFonts w:asciiTheme="majorEastAsia" w:eastAsiaTheme="majorEastAsia" w:hAnsiTheme="majorEastAsia" w:hint="eastAsia"/>
          <w:szCs w:val="24"/>
          <w:vertAlign w:val="superscript"/>
        </w:rPr>
        <w:t>（注１）</w:t>
      </w:r>
      <w:r w:rsidRPr="005A6328">
        <w:rPr>
          <w:rFonts w:asciiTheme="majorEastAsia" w:eastAsiaTheme="majorEastAsia" w:hAnsiTheme="majorEastAsia" w:hint="eastAsia"/>
          <w:szCs w:val="24"/>
        </w:rPr>
        <w:t>比率（額）を記載してください。</w:t>
      </w:r>
      <w:r w:rsidR="00AB785A" w:rsidRPr="005A6328">
        <w:rPr>
          <w:rFonts w:asciiTheme="majorEastAsia" w:eastAsiaTheme="majorEastAsia" w:hAnsiTheme="majorEastAsia" w:hint="eastAsia"/>
          <w:szCs w:val="24"/>
        </w:rPr>
        <w:t>申請者</w:t>
      </w:r>
      <w:r w:rsidR="00367AEA" w:rsidRPr="005A6328">
        <w:rPr>
          <w:rFonts w:asciiTheme="majorEastAsia" w:eastAsiaTheme="majorEastAsia" w:hAnsiTheme="majorEastAsia" w:hint="eastAsia"/>
          <w:szCs w:val="24"/>
        </w:rPr>
        <w:t>の母国において申請者に適用される法令</w:t>
      </w:r>
      <w:r w:rsidRPr="005A6328">
        <w:rPr>
          <w:rFonts w:asciiTheme="majorEastAsia" w:eastAsiaTheme="majorEastAsia" w:hAnsiTheme="majorEastAsia" w:hint="eastAsia"/>
          <w:szCs w:val="24"/>
        </w:rPr>
        <w:t>による規制の適用を受けていないものがあれば、その旨を記載してください</w:t>
      </w:r>
      <w:r w:rsidRPr="005A6328">
        <w:rPr>
          <w:rFonts w:asciiTheme="majorEastAsia" w:eastAsiaTheme="majorEastAsia" w:hAnsiTheme="majorEastAsia" w:hint="eastAsia"/>
          <w:szCs w:val="24"/>
          <w:vertAlign w:val="superscript"/>
        </w:rPr>
        <w:t>（注</w:t>
      </w:r>
      <w:r w:rsidR="00381708" w:rsidRPr="005A6328">
        <w:rPr>
          <w:rFonts w:asciiTheme="majorEastAsia" w:eastAsiaTheme="majorEastAsia" w:hAnsiTheme="majorEastAsia" w:hint="eastAsia"/>
          <w:szCs w:val="24"/>
          <w:vertAlign w:val="superscript"/>
        </w:rPr>
        <w:t>２</w:t>
      </w:r>
      <w:r w:rsidRPr="005A6328">
        <w:rPr>
          <w:rFonts w:asciiTheme="majorEastAsia" w:eastAsiaTheme="majorEastAsia" w:hAnsiTheme="majorEastAsia" w:hint="eastAsia"/>
          <w:szCs w:val="24"/>
          <w:vertAlign w:val="superscript"/>
        </w:rPr>
        <w:t>）</w:t>
      </w:r>
      <w:r w:rsidRPr="005A6328">
        <w:rPr>
          <w:rFonts w:asciiTheme="majorEastAsia" w:eastAsiaTheme="majorEastAsia" w:hAnsiTheme="majorEastAsia" w:hint="eastAsia"/>
          <w:szCs w:val="24"/>
        </w:rPr>
        <w:t>。</w:t>
      </w:r>
    </w:p>
    <w:p w14:paraId="26C29A9F" w14:textId="5ECEA0F9" w:rsidR="004D0D20" w:rsidRPr="00C61182" w:rsidRDefault="004D0D20" w:rsidP="002A76E3">
      <w:pPr>
        <w:kinsoku w:val="0"/>
        <w:spacing w:beforeLines="50" w:before="180" w:line="360" w:lineRule="exact"/>
        <w:ind w:left="283" w:hangingChars="118" w:hanging="283"/>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(1)  Please state the capital ratio, leverage ratio and TLAC</w:t>
      </w:r>
      <w:r w:rsidRPr="005A6328">
        <w:rPr>
          <w:rFonts w:ascii="Times New Roman" w:eastAsiaTheme="minorEastAsia" w:hAnsi="Times New Roman"/>
          <w:kern w:val="0"/>
          <w:szCs w:val="24"/>
          <w:vertAlign w:val="superscript"/>
        </w:rPr>
        <w:t>(*</w:t>
      </w:r>
      <w:r w:rsidR="00174C07">
        <w:rPr>
          <w:rFonts w:ascii="Times New Roman" w:eastAsiaTheme="minorEastAsia" w:hAnsi="Times New Roman"/>
          <w:kern w:val="0"/>
          <w:szCs w:val="24"/>
          <w:vertAlign w:val="superscript"/>
        </w:rPr>
        <w:t>Note</w:t>
      </w:r>
      <w:r w:rsidRPr="005A6328">
        <w:rPr>
          <w:rFonts w:ascii="Times New Roman" w:eastAsiaTheme="minorEastAsia" w:hAnsi="Times New Roman"/>
          <w:kern w:val="0"/>
          <w:szCs w:val="24"/>
          <w:vertAlign w:val="superscript"/>
        </w:rPr>
        <w:t xml:space="preserve"> 1)</w:t>
      </w:r>
      <w:r w:rsidRPr="005A6328">
        <w:rPr>
          <w:rFonts w:ascii="Times New Roman" w:eastAsiaTheme="minorEastAsia" w:hAnsi="Times New Roman"/>
          <w:kern w:val="0"/>
          <w:szCs w:val="24"/>
        </w:rPr>
        <w:t xml:space="preserve"> ratio (amount) required under the statutory regulations applicable to the Applicant in its home country at the end of the accounting period stated in paragraph 1 above. Please state also if there is anything for which the Applicant is not subject to statutory regulations applicable to the Applicant in its home country (e.g., "N.A.")</w:t>
      </w:r>
      <w:r w:rsidR="00C3590C">
        <w:rPr>
          <w:szCs w:val="24"/>
          <w:vertAlign w:val="superscript"/>
        </w:rPr>
        <w:t>(*</w:t>
      </w:r>
      <w:r w:rsidR="00174C07">
        <w:rPr>
          <w:szCs w:val="24"/>
          <w:vertAlign w:val="superscript"/>
        </w:rPr>
        <w:t>Note</w:t>
      </w:r>
      <w:r w:rsidR="00C3590C">
        <w:rPr>
          <w:szCs w:val="24"/>
          <w:vertAlign w:val="superscript"/>
        </w:rPr>
        <w:t xml:space="preserve"> </w:t>
      </w:r>
      <w:r w:rsidR="00C3590C">
        <w:rPr>
          <w:rFonts w:hint="eastAsia"/>
          <w:szCs w:val="24"/>
          <w:vertAlign w:val="superscript"/>
        </w:rPr>
        <w:t>2</w:t>
      </w:r>
      <w:r w:rsidR="00C3590C">
        <w:rPr>
          <w:szCs w:val="24"/>
          <w:vertAlign w:val="superscript"/>
        </w:rPr>
        <w:t>)</w:t>
      </w:r>
      <w:r w:rsidRPr="005A6328">
        <w:rPr>
          <w:rFonts w:ascii="Times New Roman" w:eastAsiaTheme="minorEastAsia" w:hAnsi="Times New Roman"/>
          <w:kern w:val="0"/>
          <w:szCs w:val="24"/>
        </w:rPr>
        <w:t>.</w:t>
      </w:r>
    </w:p>
    <w:p w14:paraId="5F232848" w14:textId="77777777" w:rsidR="00C61182" w:rsidRPr="00C61182" w:rsidRDefault="00C61182" w:rsidP="005A6328">
      <w:pPr>
        <w:kinsoku w:val="0"/>
        <w:spacing w:line="360" w:lineRule="exact"/>
        <w:ind w:left="210" w:hangingChars="100" w:hanging="210"/>
        <w:jc w:val="right"/>
        <w:textAlignment w:val="baseline"/>
        <w:rPr>
          <w:rFonts w:asciiTheme="minorEastAsia" w:eastAsiaTheme="minorEastAsia" w:hAnsiTheme="minorEastAsia"/>
          <w:sz w:val="21"/>
          <w:szCs w:val="21"/>
        </w:rPr>
      </w:pPr>
    </w:p>
    <w:tbl>
      <w:tblPr>
        <w:tblStyle w:val="1"/>
        <w:tblW w:w="0" w:type="auto"/>
        <w:tblInd w:w="562" w:type="dxa"/>
        <w:tblLook w:val="04A0" w:firstRow="1" w:lastRow="0" w:firstColumn="1" w:lastColumn="0" w:noHBand="0" w:noVBand="1"/>
      </w:tblPr>
      <w:tblGrid>
        <w:gridCol w:w="5783"/>
        <w:gridCol w:w="2694"/>
      </w:tblGrid>
      <w:tr w:rsidR="00C61182" w:rsidRPr="0078306F" w14:paraId="3DF89789" w14:textId="77777777" w:rsidTr="005A6328">
        <w:tc>
          <w:tcPr>
            <w:tcW w:w="5783" w:type="dxa"/>
            <w:tcBorders>
              <w:top w:val="single" w:sz="4" w:space="0" w:color="auto"/>
              <w:left w:val="single" w:sz="4" w:space="0" w:color="auto"/>
              <w:bottom w:val="single" w:sz="4" w:space="0" w:color="auto"/>
              <w:right w:val="single" w:sz="4" w:space="0" w:color="auto"/>
            </w:tcBorders>
            <w:hideMark/>
          </w:tcPr>
          <w:p w14:paraId="15D1BD8D" w14:textId="77777777" w:rsidR="00C61182" w:rsidRPr="005A6328" w:rsidRDefault="00C61182" w:rsidP="005A6328">
            <w:pPr>
              <w:kinsoku w:val="0"/>
              <w:spacing w:line="360" w:lineRule="exact"/>
              <w:textAlignment w:val="baseline"/>
              <w:rPr>
                <w:rFonts w:asciiTheme="majorEastAsia" w:eastAsiaTheme="majorEastAsia" w:hAnsiTheme="majorEastAsia"/>
                <w:szCs w:val="24"/>
                <w:vertAlign w:val="superscript"/>
              </w:rPr>
            </w:pPr>
            <w:r w:rsidRPr="005A6328">
              <w:rPr>
                <w:rFonts w:asciiTheme="majorEastAsia" w:eastAsiaTheme="majorEastAsia" w:hAnsiTheme="majorEastAsia" w:hint="eastAsia"/>
                <w:szCs w:val="24"/>
              </w:rPr>
              <w:t>所要普通株式等</w:t>
            </w:r>
            <w:r w:rsidRPr="005A6328">
              <w:rPr>
                <w:rFonts w:asciiTheme="majorEastAsia" w:eastAsiaTheme="majorEastAsia" w:hAnsiTheme="majorEastAsia"/>
                <w:szCs w:val="24"/>
              </w:rPr>
              <w:t>Tier1比率</w:t>
            </w:r>
            <w:r w:rsidRPr="005A6328">
              <w:rPr>
                <w:rFonts w:asciiTheme="majorEastAsia" w:eastAsiaTheme="majorEastAsia" w:hAnsiTheme="majorEastAsia" w:hint="eastAsia"/>
                <w:szCs w:val="24"/>
                <w:vertAlign w:val="superscript"/>
              </w:rPr>
              <w:t>（注</w:t>
            </w:r>
            <w:r w:rsidR="00381708" w:rsidRPr="005A6328">
              <w:rPr>
                <w:rFonts w:asciiTheme="majorEastAsia" w:eastAsiaTheme="majorEastAsia" w:hAnsiTheme="majorEastAsia" w:hint="eastAsia"/>
                <w:szCs w:val="24"/>
                <w:vertAlign w:val="superscript"/>
              </w:rPr>
              <w:t>３</w:t>
            </w:r>
            <w:r w:rsidRPr="005A6328">
              <w:rPr>
                <w:rFonts w:asciiTheme="majorEastAsia" w:eastAsiaTheme="majorEastAsia" w:hAnsiTheme="majorEastAsia" w:hint="eastAsia"/>
                <w:szCs w:val="24"/>
                <w:vertAlign w:val="superscript"/>
              </w:rPr>
              <w:t>）</w:t>
            </w:r>
          </w:p>
          <w:p w14:paraId="62CD3EE0" w14:textId="38B51B72" w:rsidR="004D0D20" w:rsidRPr="007A07A5" w:rsidRDefault="004D0D20"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Required common equity Tier 1 ratio</w:t>
            </w:r>
            <w:r w:rsidRPr="005A6328">
              <w:rPr>
                <w:rFonts w:ascii="Times New Roman" w:eastAsiaTheme="minorEastAsia" w:hAnsi="Times New Roman"/>
                <w:kern w:val="0"/>
                <w:szCs w:val="24"/>
                <w:vertAlign w:val="superscript"/>
              </w:rPr>
              <w:t>(*</w:t>
            </w:r>
            <w:r w:rsidR="00174C07">
              <w:rPr>
                <w:rFonts w:ascii="Times New Roman" w:eastAsiaTheme="minorEastAsia" w:hAnsi="Times New Roman"/>
                <w:kern w:val="0"/>
                <w:szCs w:val="24"/>
                <w:vertAlign w:val="superscript"/>
              </w:rPr>
              <w:t>Note</w:t>
            </w:r>
            <w:r w:rsidRPr="005A6328">
              <w:rPr>
                <w:rFonts w:ascii="Times New Roman" w:eastAsiaTheme="minorEastAsia" w:hAnsi="Times New Roman"/>
                <w:kern w:val="0"/>
                <w:szCs w:val="24"/>
                <w:vertAlign w:val="superscript"/>
              </w:rPr>
              <w:t xml:space="preserve"> 3)</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6F206B7"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78306F" w14:paraId="5ADF3A64" w14:textId="77777777" w:rsidTr="005A6328">
        <w:tc>
          <w:tcPr>
            <w:tcW w:w="5783" w:type="dxa"/>
            <w:tcBorders>
              <w:top w:val="single" w:sz="4" w:space="0" w:color="auto"/>
              <w:left w:val="single" w:sz="4" w:space="0" w:color="auto"/>
              <w:bottom w:val="single" w:sz="4" w:space="0" w:color="auto"/>
              <w:right w:val="single" w:sz="4" w:space="0" w:color="auto"/>
            </w:tcBorders>
            <w:hideMark/>
          </w:tcPr>
          <w:p w14:paraId="00F4C332" w14:textId="77777777" w:rsidR="00C61182" w:rsidRPr="005A6328" w:rsidRDefault="00C61182" w:rsidP="005A6328">
            <w:pPr>
              <w:kinsoku w:val="0"/>
              <w:spacing w:line="360" w:lineRule="exact"/>
              <w:textAlignment w:val="baseline"/>
              <w:rPr>
                <w:rFonts w:asciiTheme="majorEastAsia" w:eastAsiaTheme="majorEastAsia" w:hAnsiTheme="majorEastAsia"/>
                <w:szCs w:val="24"/>
                <w:vertAlign w:val="superscript"/>
              </w:rPr>
            </w:pPr>
            <w:r w:rsidRPr="005A6328">
              <w:rPr>
                <w:rFonts w:asciiTheme="majorEastAsia" w:eastAsiaTheme="majorEastAsia" w:hAnsiTheme="majorEastAsia" w:hint="eastAsia"/>
                <w:szCs w:val="24"/>
              </w:rPr>
              <w:t>所要</w:t>
            </w:r>
            <w:r w:rsidRPr="005A6328">
              <w:rPr>
                <w:rFonts w:asciiTheme="majorEastAsia" w:eastAsiaTheme="majorEastAsia" w:hAnsiTheme="majorEastAsia"/>
                <w:szCs w:val="24"/>
              </w:rPr>
              <w:t>Tier1比率</w:t>
            </w:r>
            <w:r w:rsidRPr="005A6328">
              <w:rPr>
                <w:rFonts w:asciiTheme="majorEastAsia" w:eastAsiaTheme="majorEastAsia" w:hAnsiTheme="majorEastAsia" w:hint="eastAsia"/>
                <w:szCs w:val="24"/>
                <w:vertAlign w:val="superscript"/>
              </w:rPr>
              <w:t>（注</w:t>
            </w:r>
            <w:r w:rsidR="00381708" w:rsidRPr="005A6328">
              <w:rPr>
                <w:rFonts w:asciiTheme="majorEastAsia" w:eastAsiaTheme="majorEastAsia" w:hAnsiTheme="majorEastAsia" w:hint="eastAsia"/>
                <w:szCs w:val="24"/>
                <w:vertAlign w:val="superscript"/>
              </w:rPr>
              <w:t>３</w:t>
            </w:r>
            <w:r w:rsidRPr="005A6328">
              <w:rPr>
                <w:rFonts w:asciiTheme="majorEastAsia" w:eastAsiaTheme="majorEastAsia" w:hAnsiTheme="majorEastAsia" w:hint="eastAsia"/>
                <w:szCs w:val="24"/>
                <w:vertAlign w:val="superscript"/>
              </w:rPr>
              <w:t>）</w:t>
            </w:r>
          </w:p>
          <w:p w14:paraId="04DA42C2" w14:textId="3F8E8C0B" w:rsidR="004D0D20" w:rsidRPr="007A07A5" w:rsidRDefault="004D0D20"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Required Tier 1 ratio</w:t>
            </w:r>
            <w:r w:rsidRPr="005A6328">
              <w:rPr>
                <w:rFonts w:ascii="Times New Roman" w:eastAsiaTheme="minorEastAsia" w:hAnsi="Times New Roman"/>
                <w:kern w:val="0"/>
                <w:szCs w:val="24"/>
                <w:vertAlign w:val="superscript"/>
              </w:rPr>
              <w:t>(*</w:t>
            </w:r>
            <w:r w:rsidR="00174C07">
              <w:rPr>
                <w:rFonts w:ascii="Times New Roman" w:eastAsiaTheme="minorEastAsia" w:hAnsi="Times New Roman"/>
                <w:kern w:val="0"/>
                <w:szCs w:val="24"/>
                <w:vertAlign w:val="superscript"/>
              </w:rPr>
              <w:t>Note</w:t>
            </w:r>
            <w:r w:rsidRPr="005A6328">
              <w:rPr>
                <w:rFonts w:ascii="Times New Roman" w:eastAsiaTheme="minorEastAsia" w:hAnsi="Times New Roman"/>
                <w:kern w:val="0"/>
                <w:szCs w:val="24"/>
                <w:vertAlign w:val="superscript"/>
              </w:rPr>
              <w:t xml:space="preserve"> 3)</w:t>
            </w:r>
          </w:p>
        </w:tc>
        <w:tc>
          <w:tcPr>
            <w:tcW w:w="2694" w:type="dxa"/>
            <w:tcBorders>
              <w:top w:val="single" w:sz="4" w:space="0" w:color="auto"/>
              <w:left w:val="single" w:sz="4" w:space="0" w:color="auto"/>
              <w:bottom w:val="single" w:sz="4" w:space="0" w:color="auto"/>
              <w:right w:val="single" w:sz="4" w:space="0" w:color="auto"/>
            </w:tcBorders>
            <w:vAlign w:val="center"/>
            <w:hideMark/>
          </w:tcPr>
          <w:p w14:paraId="443FB3BD"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78306F" w14:paraId="1EB20FC2" w14:textId="77777777" w:rsidTr="005A6328">
        <w:tc>
          <w:tcPr>
            <w:tcW w:w="5783" w:type="dxa"/>
            <w:tcBorders>
              <w:top w:val="single" w:sz="4" w:space="0" w:color="auto"/>
              <w:left w:val="single" w:sz="4" w:space="0" w:color="auto"/>
              <w:bottom w:val="single" w:sz="4" w:space="0" w:color="auto"/>
              <w:right w:val="single" w:sz="4" w:space="0" w:color="auto"/>
            </w:tcBorders>
            <w:hideMark/>
          </w:tcPr>
          <w:p w14:paraId="1A834DC3" w14:textId="77777777" w:rsidR="00C61182" w:rsidRPr="005A6328" w:rsidRDefault="00C61182" w:rsidP="005A6328">
            <w:pPr>
              <w:kinsoku w:val="0"/>
              <w:spacing w:line="360" w:lineRule="exact"/>
              <w:textAlignment w:val="baseline"/>
              <w:rPr>
                <w:rFonts w:asciiTheme="majorEastAsia" w:eastAsiaTheme="majorEastAsia" w:hAnsiTheme="majorEastAsia"/>
                <w:szCs w:val="24"/>
                <w:vertAlign w:val="superscript"/>
              </w:rPr>
            </w:pPr>
            <w:r w:rsidRPr="005A6328">
              <w:rPr>
                <w:rFonts w:asciiTheme="majorEastAsia" w:eastAsiaTheme="majorEastAsia" w:hAnsiTheme="majorEastAsia" w:hint="eastAsia"/>
                <w:szCs w:val="24"/>
              </w:rPr>
              <w:t>所要総自己資本比率</w:t>
            </w:r>
            <w:r w:rsidRPr="005A6328">
              <w:rPr>
                <w:rFonts w:asciiTheme="majorEastAsia" w:eastAsiaTheme="majorEastAsia" w:hAnsiTheme="majorEastAsia" w:hint="eastAsia"/>
                <w:szCs w:val="24"/>
                <w:vertAlign w:val="superscript"/>
              </w:rPr>
              <w:t>（注</w:t>
            </w:r>
            <w:r w:rsidR="00381708" w:rsidRPr="005A6328">
              <w:rPr>
                <w:rFonts w:asciiTheme="majorEastAsia" w:eastAsiaTheme="majorEastAsia" w:hAnsiTheme="majorEastAsia" w:hint="eastAsia"/>
                <w:szCs w:val="24"/>
                <w:vertAlign w:val="superscript"/>
              </w:rPr>
              <w:t>３</w:t>
            </w:r>
            <w:r w:rsidRPr="005A6328">
              <w:rPr>
                <w:rFonts w:asciiTheme="majorEastAsia" w:eastAsiaTheme="majorEastAsia" w:hAnsiTheme="majorEastAsia" w:hint="eastAsia"/>
                <w:szCs w:val="24"/>
                <w:vertAlign w:val="superscript"/>
              </w:rPr>
              <w:t>）</w:t>
            </w:r>
          </w:p>
          <w:p w14:paraId="40CFFB46" w14:textId="482DF6AB" w:rsidR="004D0D20" w:rsidRPr="007A07A5" w:rsidRDefault="004D0D20"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Required total capital ratio</w:t>
            </w:r>
            <w:r w:rsidRPr="005A6328">
              <w:rPr>
                <w:rFonts w:ascii="Times New Roman" w:eastAsiaTheme="minorEastAsia" w:hAnsi="Times New Roman"/>
                <w:kern w:val="0"/>
                <w:szCs w:val="24"/>
                <w:vertAlign w:val="superscript"/>
              </w:rPr>
              <w:t>(*</w:t>
            </w:r>
            <w:r w:rsidR="00174C07">
              <w:rPr>
                <w:rFonts w:ascii="Times New Roman" w:eastAsiaTheme="minorEastAsia" w:hAnsi="Times New Roman"/>
                <w:kern w:val="0"/>
                <w:szCs w:val="24"/>
                <w:vertAlign w:val="superscript"/>
              </w:rPr>
              <w:t>Note</w:t>
            </w:r>
            <w:r w:rsidRPr="005A6328">
              <w:rPr>
                <w:rFonts w:ascii="Times New Roman" w:eastAsiaTheme="minorEastAsia" w:hAnsi="Times New Roman"/>
                <w:kern w:val="0"/>
                <w:szCs w:val="24"/>
                <w:vertAlign w:val="superscript"/>
              </w:rPr>
              <w:t xml:space="preserve"> 3)</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5E78A52"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78306F" w14:paraId="626C1DF4" w14:textId="77777777" w:rsidTr="005A6328">
        <w:tc>
          <w:tcPr>
            <w:tcW w:w="5783" w:type="dxa"/>
            <w:tcBorders>
              <w:top w:val="single" w:sz="4" w:space="0" w:color="auto"/>
              <w:left w:val="single" w:sz="4" w:space="0" w:color="auto"/>
              <w:bottom w:val="single" w:sz="4" w:space="0" w:color="auto"/>
              <w:right w:val="single" w:sz="4" w:space="0" w:color="auto"/>
            </w:tcBorders>
            <w:hideMark/>
          </w:tcPr>
          <w:p w14:paraId="69C7F4C1" w14:textId="09A8D33C" w:rsidR="00C61182" w:rsidRPr="005A6328" w:rsidRDefault="00C61182" w:rsidP="005A6328">
            <w:pPr>
              <w:kinsoku w:val="0"/>
              <w:spacing w:line="360" w:lineRule="exac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所要レバレッジ比率</w:t>
            </w:r>
            <w:r w:rsidR="00E82A9E" w:rsidRPr="00E82A9E">
              <w:rPr>
                <w:rFonts w:ascii="ＭＳ ゴシック" w:eastAsia="ＭＳ ゴシック" w:hAnsi="ＭＳ ゴシック" w:hint="eastAsia"/>
                <w:szCs w:val="24"/>
                <w:vertAlign w:val="superscript"/>
              </w:rPr>
              <w:t>（注３）</w:t>
            </w:r>
          </w:p>
          <w:p w14:paraId="30134026" w14:textId="499E8A45" w:rsidR="0078306F" w:rsidRPr="007A07A5" w:rsidRDefault="0078306F"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Required leverage ratio</w:t>
            </w:r>
            <w:r w:rsidR="00E82A9E" w:rsidRPr="00E82A9E">
              <w:rPr>
                <w:rFonts w:ascii="Times New Roman" w:hAnsi="Times New Roman"/>
                <w:kern w:val="0"/>
                <w:szCs w:val="24"/>
                <w:vertAlign w:val="superscript"/>
              </w:rPr>
              <w:t>(*Note 3)</w:t>
            </w:r>
          </w:p>
        </w:tc>
        <w:tc>
          <w:tcPr>
            <w:tcW w:w="2694" w:type="dxa"/>
            <w:tcBorders>
              <w:top w:val="single" w:sz="4" w:space="0" w:color="auto"/>
              <w:left w:val="single" w:sz="4" w:space="0" w:color="auto"/>
              <w:bottom w:val="single" w:sz="4" w:space="0" w:color="auto"/>
              <w:right w:val="single" w:sz="4" w:space="0" w:color="auto"/>
            </w:tcBorders>
            <w:vAlign w:val="center"/>
            <w:hideMark/>
          </w:tcPr>
          <w:p w14:paraId="6D90ADE5"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78306F" w14:paraId="3B725FCE" w14:textId="77777777" w:rsidTr="005A6328">
        <w:tc>
          <w:tcPr>
            <w:tcW w:w="5783" w:type="dxa"/>
            <w:tcBorders>
              <w:top w:val="single" w:sz="4" w:space="0" w:color="auto"/>
              <w:left w:val="single" w:sz="4" w:space="0" w:color="auto"/>
              <w:bottom w:val="single" w:sz="4" w:space="0" w:color="auto"/>
              <w:right w:val="single" w:sz="4" w:space="0" w:color="auto"/>
            </w:tcBorders>
            <w:hideMark/>
          </w:tcPr>
          <w:p w14:paraId="4D5A1D6A" w14:textId="77777777" w:rsidR="00C61182" w:rsidRPr="005A6328" w:rsidRDefault="00C61182" w:rsidP="005A6328">
            <w:pPr>
              <w:kinsoku w:val="0"/>
              <w:spacing w:line="360" w:lineRule="exac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所要リスク・アセットベース外部</w:t>
            </w:r>
            <w:r w:rsidRPr="005A6328">
              <w:rPr>
                <w:rFonts w:asciiTheme="majorEastAsia" w:eastAsiaTheme="majorEastAsia" w:hAnsiTheme="majorEastAsia"/>
                <w:szCs w:val="24"/>
              </w:rPr>
              <w:t>TLAC比率</w:t>
            </w:r>
          </w:p>
          <w:p w14:paraId="68C60BE7" w14:textId="4E20D36C" w:rsidR="0078306F" w:rsidRPr="007A07A5" w:rsidRDefault="0078306F"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Required risk-weighted asset-based external TLAC ratio</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0C39D33"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78306F" w14:paraId="263FE561" w14:textId="77777777" w:rsidTr="005A6328">
        <w:tc>
          <w:tcPr>
            <w:tcW w:w="5783" w:type="dxa"/>
            <w:tcBorders>
              <w:top w:val="single" w:sz="4" w:space="0" w:color="auto"/>
              <w:left w:val="single" w:sz="4" w:space="0" w:color="auto"/>
              <w:bottom w:val="single" w:sz="4" w:space="0" w:color="auto"/>
              <w:right w:val="single" w:sz="4" w:space="0" w:color="auto"/>
            </w:tcBorders>
            <w:hideMark/>
          </w:tcPr>
          <w:p w14:paraId="007A81D2" w14:textId="77777777" w:rsidR="00C61182" w:rsidRPr="005A6328" w:rsidRDefault="00C61182" w:rsidP="005A6328">
            <w:pPr>
              <w:kinsoku w:val="0"/>
              <w:spacing w:line="360" w:lineRule="exac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所要総エクスポージャーベース外部</w:t>
            </w:r>
            <w:r w:rsidRPr="005A6328">
              <w:rPr>
                <w:rFonts w:asciiTheme="majorEastAsia" w:eastAsiaTheme="majorEastAsia" w:hAnsiTheme="majorEastAsia"/>
                <w:szCs w:val="24"/>
              </w:rPr>
              <w:t>TLAC比率</w:t>
            </w:r>
          </w:p>
          <w:p w14:paraId="2DD2371B" w14:textId="6BAC1756" w:rsidR="0078306F" w:rsidRPr="007A07A5" w:rsidRDefault="0078306F"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Required total exposure-based external TLAC rati</w:t>
            </w:r>
            <w:r w:rsidRPr="007A07A5">
              <w:rPr>
                <w:rFonts w:ascii="Times New Roman" w:eastAsiaTheme="minorEastAsia" w:hAnsi="Times New Roman"/>
                <w:kern w:val="0"/>
                <w:szCs w:val="24"/>
              </w:rPr>
              <w:t>o</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498D568"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C61182" w14:paraId="69084F05" w14:textId="77777777" w:rsidTr="005A6328">
        <w:tc>
          <w:tcPr>
            <w:tcW w:w="5783" w:type="dxa"/>
            <w:tcBorders>
              <w:top w:val="single" w:sz="4" w:space="0" w:color="auto"/>
              <w:left w:val="single" w:sz="4" w:space="0" w:color="auto"/>
              <w:bottom w:val="single" w:sz="4" w:space="0" w:color="auto"/>
              <w:right w:val="single" w:sz="4" w:space="0" w:color="auto"/>
            </w:tcBorders>
            <w:hideMark/>
          </w:tcPr>
          <w:p w14:paraId="178F62AA" w14:textId="77777777" w:rsidR="00C61182" w:rsidRPr="005A6328" w:rsidRDefault="00C61182" w:rsidP="005A6328">
            <w:pPr>
              <w:kinsoku w:val="0"/>
              <w:spacing w:line="360" w:lineRule="exac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所要内部</w:t>
            </w:r>
            <w:r w:rsidRPr="005A6328">
              <w:rPr>
                <w:rFonts w:asciiTheme="majorEastAsia" w:eastAsiaTheme="majorEastAsia" w:hAnsiTheme="majorEastAsia"/>
                <w:szCs w:val="24"/>
              </w:rPr>
              <w:t>TLAC額</w:t>
            </w:r>
          </w:p>
          <w:p w14:paraId="7C4F719B" w14:textId="5EA7F97D" w:rsidR="0078306F" w:rsidRPr="00C61182" w:rsidRDefault="0078306F"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Required internal TLAC amount</w:t>
            </w:r>
          </w:p>
        </w:tc>
        <w:tc>
          <w:tcPr>
            <w:tcW w:w="2694" w:type="dxa"/>
            <w:tcBorders>
              <w:top w:val="single" w:sz="4" w:space="0" w:color="auto"/>
              <w:left w:val="single" w:sz="4" w:space="0" w:color="auto"/>
              <w:bottom w:val="single" w:sz="4" w:space="0" w:color="auto"/>
              <w:right w:val="single" w:sz="4" w:space="0" w:color="auto"/>
            </w:tcBorders>
            <w:vAlign w:val="center"/>
          </w:tcPr>
          <w:p w14:paraId="0EC6506E"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p>
        </w:tc>
      </w:tr>
    </w:tbl>
    <w:p w14:paraId="009F6860" w14:textId="77777777" w:rsidR="0078306F" w:rsidRDefault="0078306F" w:rsidP="005A6328">
      <w:pPr>
        <w:kinsoku w:val="0"/>
        <w:spacing w:line="360" w:lineRule="exact"/>
        <w:ind w:leftChars="200" w:left="1110" w:hangingChars="300" w:hanging="630"/>
        <w:textAlignment w:val="baseline"/>
        <w:rPr>
          <w:rFonts w:asciiTheme="minorEastAsia" w:eastAsiaTheme="minorEastAsia" w:hAnsiTheme="minorEastAsia"/>
          <w:sz w:val="21"/>
          <w:szCs w:val="21"/>
        </w:rPr>
      </w:pPr>
    </w:p>
    <w:p w14:paraId="5C107741" w14:textId="524A3A2E" w:rsidR="00381708" w:rsidRDefault="00381708" w:rsidP="005A6328">
      <w:pPr>
        <w:kinsoku w:val="0"/>
        <w:spacing w:line="360" w:lineRule="exact"/>
        <w:ind w:leftChars="200" w:left="1110" w:hangingChars="300" w:hanging="630"/>
        <w:textAlignment w:val="baseline"/>
        <w:rPr>
          <w:rFonts w:asciiTheme="majorEastAsia" w:eastAsiaTheme="majorEastAsia" w:hAnsiTheme="majorEastAsia"/>
          <w:sz w:val="21"/>
          <w:szCs w:val="21"/>
        </w:rPr>
      </w:pPr>
      <w:r w:rsidRPr="005A6328">
        <w:rPr>
          <w:rFonts w:asciiTheme="majorEastAsia" w:eastAsiaTheme="majorEastAsia" w:hAnsiTheme="majorEastAsia" w:hint="eastAsia"/>
          <w:sz w:val="21"/>
          <w:szCs w:val="21"/>
        </w:rPr>
        <w:t>（注１）総損失吸収力および資本再構築力をいいます。</w:t>
      </w:r>
      <w:r w:rsidR="00367AEA" w:rsidRPr="005A6328">
        <w:rPr>
          <w:rFonts w:asciiTheme="majorEastAsia" w:eastAsiaTheme="majorEastAsia" w:hAnsiTheme="majorEastAsia" w:hint="eastAsia"/>
          <w:sz w:val="21"/>
          <w:szCs w:val="21"/>
        </w:rPr>
        <w:t>以下同じです。</w:t>
      </w:r>
    </w:p>
    <w:p w14:paraId="494F1382" w14:textId="2419089D" w:rsidR="0078306F" w:rsidRPr="005A6328" w:rsidRDefault="0078306F" w:rsidP="005A6328">
      <w:pPr>
        <w:kinsoku w:val="0"/>
        <w:spacing w:line="360" w:lineRule="exact"/>
        <w:ind w:leftChars="205" w:left="1300" w:hangingChars="385" w:hanging="808"/>
        <w:textAlignment w:val="baseline"/>
        <w:rPr>
          <w:rFonts w:ascii="Times New Roman" w:eastAsiaTheme="minorEastAsia" w:hAnsi="Times New Roman"/>
          <w:sz w:val="21"/>
          <w:szCs w:val="21"/>
        </w:rPr>
      </w:pPr>
      <w:r w:rsidRPr="005A6328">
        <w:rPr>
          <w:rFonts w:ascii="Times New Roman" w:eastAsiaTheme="minorEastAsia" w:hAnsi="Times New Roman"/>
          <w:sz w:val="21"/>
          <w:szCs w:val="21"/>
        </w:rPr>
        <w:t>*</w:t>
      </w:r>
      <w:r w:rsidR="00174C07">
        <w:rPr>
          <w:rFonts w:ascii="Times New Roman" w:eastAsiaTheme="minorEastAsia" w:hAnsi="Times New Roman"/>
          <w:sz w:val="21"/>
          <w:szCs w:val="21"/>
        </w:rPr>
        <w:t>Note</w:t>
      </w:r>
      <w:r w:rsidRPr="005A6328">
        <w:rPr>
          <w:rFonts w:ascii="Times New Roman" w:eastAsiaTheme="minorEastAsia" w:hAnsi="Times New Roman"/>
          <w:sz w:val="21"/>
          <w:szCs w:val="21"/>
        </w:rPr>
        <w:t xml:space="preserve"> 1</w:t>
      </w:r>
      <w:r w:rsidRPr="005A6328">
        <w:rPr>
          <w:rFonts w:ascii="Times New Roman" w:eastAsiaTheme="minorEastAsia" w:hAnsi="Times New Roman"/>
          <w:sz w:val="21"/>
          <w:szCs w:val="21"/>
        </w:rPr>
        <w:tab/>
        <w:t>This means total loss-absorbing capacity and recapitalization capacity; the same applies hereinafter.</w:t>
      </w:r>
    </w:p>
    <w:p w14:paraId="7ECC6275" w14:textId="1D66A0D9" w:rsidR="00C61182" w:rsidRPr="005A6328" w:rsidRDefault="00C61182" w:rsidP="005A6328">
      <w:pPr>
        <w:kinsoku w:val="0"/>
        <w:spacing w:beforeLines="50" w:before="180" w:line="360" w:lineRule="exact"/>
        <w:ind w:leftChars="200" w:left="1110" w:hangingChars="300" w:hanging="630"/>
        <w:textAlignment w:val="baseline"/>
        <w:rPr>
          <w:rFonts w:asciiTheme="majorEastAsia" w:eastAsiaTheme="majorEastAsia" w:hAnsiTheme="majorEastAsia"/>
          <w:sz w:val="21"/>
          <w:szCs w:val="21"/>
        </w:rPr>
      </w:pPr>
      <w:r w:rsidRPr="005A6328">
        <w:rPr>
          <w:rFonts w:asciiTheme="majorEastAsia" w:eastAsiaTheme="majorEastAsia" w:hAnsiTheme="majorEastAsia" w:hint="eastAsia"/>
          <w:sz w:val="21"/>
          <w:szCs w:val="21"/>
        </w:rPr>
        <w:t>（注</w:t>
      </w:r>
      <w:r w:rsidR="00381708" w:rsidRPr="005A6328">
        <w:rPr>
          <w:rFonts w:asciiTheme="majorEastAsia" w:eastAsiaTheme="majorEastAsia" w:hAnsiTheme="majorEastAsia" w:hint="eastAsia"/>
          <w:sz w:val="21"/>
          <w:szCs w:val="21"/>
        </w:rPr>
        <w:t>２</w:t>
      </w:r>
      <w:r w:rsidRPr="005A6328">
        <w:rPr>
          <w:rFonts w:asciiTheme="majorEastAsia" w:eastAsiaTheme="majorEastAsia" w:hAnsiTheme="majorEastAsia" w:hint="eastAsia"/>
          <w:sz w:val="21"/>
          <w:szCs w:val="21"/>
        </w:rPr>
        <w:t>）申請者が、</w:t>
      </w:r>
      <w:r w:rsidR="00367AEA" w:rsidRPr="005A6328">
        <w:rPr>
          <w:rFonts w:asciiTheme="majorEastAsia" w:eastAsiaTheme="majorEastAsia" w:hAnsiTheme="majorEastAsia" w:hint="eastAsia"/>
          <w:sz w:val="21"/>
          <w:szCs w:val="21"/>
        </w:rPr>
        <w:t>その母国において適用される法令</w:t>
      </w:r>
      <w:r w:rsidRPr="005A6328">
        <w:rPr>
          <w:rFonts w:asciiTheme="majorEastAsia" w:eastAsiaTheme="majorEastAsia" w:hAnsiTheme="majorEastAsia" w:hint="eastAsia"/>
          <w:sz w:val="21"/>
          <w:szCs w:val="21"/>
        </w:rPr>
        <w:t>により、上記規制と異なる規制の適用を受けている場合には、適宜修正してください。</w:t>
      </w:r>
    </w:p>
    <w:p w14:paraId="0F6DA0E3" w14:textId="0B015EA8" w:rsidR="0078306F" w:rsidRPr="005A6328" w:rsidRDefault="0078306F" w:rsidP="005A6328">
      <w:pPr>
        <w:kinsoku w:val="0"/>
        <w:spacing w:line="360" w:lineRule="exact"/>
        <w:ind w:leftChars="205" w:left="1300" w:hangingChars="385" w:hanging="808"/>
        <w:textAlignment w:val="baseline"/>
        <w:rPr>
          <w:rFonts w:ascii="Times New Roman" w:eastAsiaTheme="minorEastAsia" w:hAnsi="Times New Roman"/>
          <w:sz w:val="21"/>
          <w:szCs w:val="21"/>
        </w:rPr>
      </w:pPr>
      <w:r w:rsidRPr="005A6328">
        <w:rPr>
          <w:rFonts w:ascii="Times New Roman" w:eastAsiaTheme="minorEastAsia" w:hAnsi="Times New Roman"/>
          <w:sz w:val="21"/>
          <w:szCs w:val="21"/>
        </w:rPr>
        <w:t>*</w:t>
      </w:r>
      <w:r w:rsidR="00174C07">
        <w:rPr>
          <w:rFonts w:ascii="Times New Roman" w:eastAsiaTheme="minorEastAsia" w:hAnsi="Times New Roman"/>
          <w:sz w:val="21"/>
          <w:szCs w:val="21"/>
        </w:rPr>
        <w:t>Note</w:t>
      </w:r>
      <w:r w:rsidRPr="005A6328">
        <w:rPr>
          <w:rFonts w:ascii="Times New Roman" w:eastAsiaTheme="minorEastAsia" w:hAnsi="Times New Roman"/>
          <w:sz w:val="21"/>
          <w:szCs w:val="21"/>
        </w:rPr>
        <w:t xml:space="preserve"> 2</w:t>
      </w:r>
      <w:r w:rsidRPr="005A6328">
        <w:rPr>
          <w:rFonts w:ascii="Times New Roman" w:eastAsiaTheme="minorEastAsia" w:hAnsi="Times New Roman"/>
          <w:sz w:val="21"/>
          <w:szCs w:val="21"/>
        </w:rPr>
        <w:tab/>
        <w:t>If the Applicant is subject to regulations other than above-stated regulations under the statutory regulations applicable in its home country, please modify as needed.</w:t>
      </w:r>
    </w:p>
    <w:p w14:paraId="01EA1513" w14:textId="1CE564FB" w:rsidR="00C61182" w:rsidRPr="005A6328" w:rsidRDefault="00C61182" w:rsidP="005A6328">
      <w:pPr>
        <w:kinsoku w:val="0"/>
        <w:spacing w:beforeLines="50" w:before="180" w:line="360" w:lineRule="exact"/>
        <w:ind w:leftChars="200" w:left="1110" w:hangingChars="300" w:hanging="630"/>
        <w:textAlignment w:val="baseline"/>
        <w:rPr>
          <w:rFonts w:asciiTheme="majorEastAsia" w:eastAsiaTheme="majorEastAsia" w:hAnsiTheme="majorEastAsia"/>
          <w:sz w:val="21"/>
          <w:szCs w:val="21"/>
        </w:rPr>
      </w:pPr>
      <w:r w:rsidRPr="005A6328">
        <w:rPr>
          <w:rFonts w:asciiTheme="majorEastAsia" w:eastAsiaTheme="majorEastAsia" w:hAnsiTheme="majorEastAsia" w:hint="eastAsia"/>
          <w:sz w:val="21"/>
          <w:szCs w:val="21"/>
        </w:rPr>
        <w:t>（注</w:t>
      </w:r>
      <w:r w:rsidR="00381708" w:rsidRPr="005A6328">
        <w:rPr>
          <w:rFonts w:asciiTheme="majorEastAsia" w:eastAsiaTheme="majorEastAsia" w:hAnsiTheme="majorEastAsia" w:hint="eastAsia"/>
          <w:sz w:val="21"/>
          <w:szCs w:val="21"/>
        </w:rPr>
        <w:t>３</w:t>
      </w:r>
      <w:r w:rsidR="00477684">
        <w:rPr>
          <w:rFonts w:asciiTheme="majorEastAsia" w:eastAsiaTheme="majorEastAsia" w:hAnsiTheme="majorEastAsia" w:hint="eastAsia"/>
          <w:sz w:val="21"/>
          <w:szCs w:val="21"/>
        </w:rPr>
        <w:t>）申請者</w:t>
      </w:r>
      <w:r w:rsidR="00477684" w:rsidRPr="00477684">
        <w:rPr>
          <w:rFonts w:ascii="ＭＳ ゴシック" w:eastAsia="ＭＳ ゴシック" w:hAnsi="ＭＳ ゴシック" w:hint="eastAsia"/>
          <w:sz w:val="21"/>
          <w:szCs w:val="21"/>
        </w:rPr>
        <w:t>が、その母国において</w:t>
      </w:r>
      <w:r w:rsidRPr="005A6328">
        <w:rPr>
          <w:rFonts w:asciiTheme="majorEastAsia" w:eastAsiaTheme="majorEastAsia" w:hAnsiTheme="majorEastAsia" w:hint="eastAsia"/>
          <w:sz w:val="21"/>
          <w:szCs w:val="21"/>
        </w:rPr>
        <w:t>適用される法令により</w:t>
      </w:r>
      <w:r w:rsidR="00477684">
        <w:rPr>
          <w:rFonts w:asciiTheme="majorEastAsia" w:eastAsiaTheme="majorEastAsia" w:hAnsiTheme="majorEastAsia" w:hint="eastAsia"/>
          <w:sz w:val="21"/>
          <w:szCs w:val="21"/>
        </w:rPr>
        <w:t>、</w:t>
      </w:r>
      <w:r w:rsidRPr="005A6328">
        <w:rPr>
          <w:rFonts w:asciiTheme="majorEastAsia" w:eastAsiaTheme="majorEastAsia" w:hAnsiTheme="majorEastAsia" w:hint="eastAsia"/>
          <w:sz w:val="21"/>
          <w:szCs w:val="21"/>
        </w:rPr>
        <w:t>所要資本バッファー</w:t>
      </w:r>
      <w:r w:rsidR="00477684" w:rsidRPr="00477684">
        <w:rPr>
          <w:rFonts w:ascii="ＭＳ ゴシック" w:eastAsia="ＭＳ ゴシック" w:hAnsi="ＭＳ ゴシック" w:hint="eastAsia"/>
          <w:sz w:val="21"/>
          <w:szCs w:val="21"/>
        </w:rPr>
        <w:t>または所要レバレッジ・バッファー</w:t>
      </w:r>
      <w:r w:rsidR="003C48AC">
        <w:rPr>
          <w:rFonts w:asciiTheme="majorEastAsia" w:eastAsiaTheme="majorEastAsia" w:hAnsiTheme="majorEastAsia" w:hint="eastAsia"/>
          <w:sz w:val="21"/>
          <w:szCs w:val="21"/>
        </w:rPr>
        <w:t>にかかる規制の適用を受けている場合には、当該バッファー</w:t>
      </w:r>
      <w:r w:rsidRPr="005A6328">
        <w:rPr>
          <w:rFonts w:asciiTheme="majorEastAsia" w:eastAsiaTheme="majorEastAsia" w:hAnsiTheme="majorEastAsia" w:hint="eastAsia"/>
          <w:sz w:val="21"/>
          <w:szCs w:val="21"/>
        </w:rPr>
        <w:t>を含む数字を記載してください。</w:t>
      </w:r>
    </w:p>
    <w:p w14:paraId="0E2ACC5F" w14:textId="5532D260" w:rsidR="0078306F" w:rsidRPr="005A6328" w:rsidRDefault="0078306F" w:rsidP="005A6328">
      <w:pPr>
        <w:kinsoku w:val="0"/>
        <w:spacing w:line="360" w:lineRule="exact"/>
        <w:ind w:leftChars="205" w:left="1300" w:hangingChars="385" w:hanging="808"/>
        <w:textAlignment w:val="baseline"/>
        <w:rPr>
          <w:rFonts w:ascii="Times New Roman" w:eastAsiaTheme="minorEastAsia" w:hAnsi="Times New Roman"/>
          <w:sz w:val="21"/>
          <w:szCs w:val="21"/>
        </w:rPr>
      </w:pPr>
      <w:r w:rsidRPr="005A6328">
        <w:rPr>
          <w:rFonts w:ascii="Times New Roman" w:eastAsiaTheme="minorEastAsia" w:hAnsi="Times New Roman"/>
          <w:sz w:val="21"/>
          <w:szCs w:val="21"/>
        </w:rPr>
        <w:t>*</w:t>
      </w:r>
      <w:r w:rsidR="00174C07">
        <w:rPr>
          <w:rFonts w:ascii="Times New Roman" w:eastAsiaTheme="minorEastAsia" w:hAnsi="Times New Roman"/>
          <w:sz w:val="21"/>
          <w:szCs w:val="21"/>
        </w:rPr>
        <w:t>Note</w:t>
      </w:r>
      <w:r w:rsidRPr="005A6328">
        <w:rPr>
          <w:rFonts w:ascii="Times New Roman" w:eastAsiaTheme="minorEastAsia" w:hAnsi="Times New Roman"/>
          <w:sz w:val="21"/>
          <w:szCs w:val="21"/>
        </w:rPr>
        <w:t xml:space="preserve"> 3</w:t>
      </w:r>
      <w:r w:rsidRPr="005A6328">
        <w:rPr>
          <w:rFonts w:ascii="Times New Roman" w:eastAsiaTheme="minorEastAsia" w:hAnsi="Times New Roman"/>
          <w:sz w:val="21"/>
          <w:szCs w:val="21"/>
        </w:rPr>
        <w:tab/>
        <w:t xml:space="preserve">If the Applicant is subject to regulations relating to required capital buffer </w:t>
      </w:r>
      <w:r w:rsidR="00707332" w:rsidRPr="00707332">
        <w:rPr>
          <w:rFonts w:ascii="Times New Roman" w:hAnsi="Times New Roman"/>
          <w:sz w:val="21"/>
        </w:rPr>
        <w:t>or required leverage buffer</w:t>
      </w:r>
      <w:r w:rsidR="00707332" w:rsidRPr="00707332">
        <w:rPr>
          <w:rFonts w:ascii="Times New Roman" w:hAnsi="Times New Roman"/>
          <w:sz w:val="21"/>
          <w:szCs w:val="21"/>
        </w:rPr>
        <w:t xml:space="preserve"> </w:t>
      </w:r>
      <w:r w:rsidRPr="005A6328">
        <w:rPr>
          <w:rFonts w:ascii="Times New Roman" w:eastAsiaTheme="minorEastAsia" w:hAnsi="Times New Roman"/>
          <w:sz w:val="21"/>
          <w:szCs w:val="21"/>
        </w:rPr>
        <w:t>under the statutory regulations applicable to the Applicant, please state ratios including the</w:t>
      </w:r>
      <w:r w:rsidR="00707332" w:rsidRPr="00707332">
        <w:rPr>
          <w:rFonts w:ascii="Times New Roman" w:hAnsi="Times New Roman"/>
          <w:sz w:val="21"/>
          <w:szCs w:val="21"/>
        </w:rPr>
        <w:t xml:space="preserve"> applicable regulations</w:t>
      </w:r>
      <w:r w:rsidRPr="005A6328">
        <w:rPr>
          <w:rFonts w:ascii="Times New Roman" w:eastAsiaTheme="minorEastAsia" w:hAnsi="Times New Roman"/>
          <w:sz w:val="21"/>
          <w:szCs w:val="21"/>
        </w:rPr>
        <w:t>.</w:t>
      </w:r>
    </w:p>
    <w:p w14:paraId="67E75763" w14:textId="77777777" w:rsidR="0078306F" w:rsidRPr="0078306F" w:rsidRDefault="0078306F" w:rsidP="005A6328">
      <w:pPr>
        <w:kinsoku w:val="0"/>
        <w:spacing w:line="360" w:lineRule="exact"/>
        <w:ind w:left="1"/>
        <w:textAlignment w:val="baseline"/>
        <w:rPr>
          <w:rFonts w:asciiTheme="minorEastAsia" w:eastAsiaTheme="minorEastAsia" w:hAnsiTheme="minorEastAsia"/>
          <w:szCs w:val="24"/>
        </w:rPr>
      </w:pPr>
    </w:p>
    <w:p w14:paraId="3A4805C3" w14:textId="77777777" w:rsidR="00C61182" w:rsidRPr="00C61182" w:rsidRDefault="00C61182" w:rsidP="005A6328">
      <w:pPr>
        <w:kinsoku w:val="0"/>
        <w:spacing w:line="360" w:lineRule="exact"/>
        <w:ind w:left="1"/>
        <w:textAlignment w:val="baseline"/>
        <w:rPr>
          <w:rFonts w:asciiTheme="minorEastAsia" w:eastAsiaTheme="minorEastAsia" w:hAnsiTheme="minorEastAsia"/>
          <w:szCs w:val="24"/>
        </w:rPr>
      </w:pPr>
    </w:p>
    <w:p w14:paraId="7811CD1D" w14:textId="5165C696" w:rsidR="00C61182" w:rsidRPr="005A6328" w:rsidRDefault="00C61182" w:rsidP="002A76E3">
      <w:pPr>
        <w:kinsoku w:val="0"/>
        <w:spacing w:line="360" w:lineRule="exact"/>
        <w:ind w:left="283" w:hangingChars="118" w:hanging="283"/>
        <w:textAlignment w:val="baseline"/>
        <w:rPr>
          <w:rFonts w:asciiTheme="majorEastAsia" w:eastAsiaTheme="majorEastAsia" w:hAnsiTheme="majorEastAsia"/>
          <w:szCs w:val="24"/>
        </w:rPr>
      </w:pPr>
      <w:r w:rsidRPr="005A6328">
        <w:rPr>
          <w:rFonts w:asciiTheme="majorEastAsia" w:eastAsiaTheme="majorEastAsia" w:hAnsiTheme="majorEastAsia"/>
          <w:szCs w:val="24"/>
        </w:rPr>
        <w:t>(2) 1.で記載した決算期末における申請者の自己資本比率、レバレッジ比率およびTLAC比率（額）を記載してください。</w:t>
      </w:r>
    </w:p>
    <w:p w14:paraId="48804A0C" w14:textId="4E507D66" w:rsidR="0078306F" w:rsidRPr="005A6328" w:rsidRDefault="0078306F" w:rsidP="002A76E3">
      <w:pPr>
        <w:kinsoku w:val="0"/>
        <w:spacing w:beforeLines="50" w:before="180" w:line="360" w:lineRule="exact"/>
        <w:ind w:left="283" w:hangingChars="118" w:hanging="283"/>
        <w:textAlignment w:val="baseline"/>
        <w:rPr>
          <w:rFonts w:ascii="Times New Roman" w:eastAsiaTheme="minorEastAsia" w:hAnsi="Times New Roman"/>
          <w:szCs w:val="24"/>
        </w:rPr>
      </w:pPr>
      <w:r w:rsidRPr="005A6328">
        <w:rPr>
          <w:rFonts w:ascii="Times New Roman" w:eastAsiaTheme="minorEastAsia" w:hAnsi="Times New Roman"/>
          <w:szCs w:val="24"/>
        </w:rPr>
        <w:t>(2)  Please state the capital ratio, leverage ratio and TLAC ratio (amount) of the Applicant as of the end of the accounting period stated in paragraph 1 above.</w:t>
      </w:r>
    </w:p>
    <w:p w14:paraId="5DF6C6CC" w14:textId="77777777" w:rsidR="00C61182" w:rsidRPr="007A07A5" w:rsidRDefault="00C61182" w:rsidP="005A6328">
      <w:pPr>
        <w:kinsoku w:val="0"/>
        <w:spacing w:line="360" w:lineRule="exact"/>
        <w:ind w:left="210" w:hangingChars="100" w:hanging="210"/>
        <w:jc w:val="right"/>
        <w:textAlignment w:val="baseline"/>
        <w:rPr>
          <w:rFonts w:asciiTheme="minorEastAsia" w:eastAsiaTheme="minorEastAsia" w:hAnsiTheme="minorEastAsia"/>
          <w:sz w:val="21"/>
          <w:szCs w:val="21"/>
        </w:rPr>
      </w:pPr>
    </w:p>
    <w:tbl>
      <w:tblPr>
        <w:tblStyle w:val="1"/>
        <w:tblW w:w="0" w:type="auto"/>
        <w:tblInd w:w="562" w:type="dxa"/>
        <w:tblLook w:val="04A0" w:firstRow="1" w:lastRow="0" w:firstColumn="1" w:lastColumn="0" w:noHBand="0" w:noVBand="1"/>
      </w:tblPr>
      <w:tblGrid>
        <w:gridCol w:w="5245"/>
        <w:gridCol w:w="2687"/>
      </w:tblGrid>
      <w:tr w:rsidR="00C61182" w:rsidRPr="00C61182" w14:paraId="4762A894" w14:textId="77777777" w:rsidTr="005A6328">
        <w:tc>
          <w:tcPr>
            <w:tcW w:w="5245" w:type="dxa"/>
            <w:tcBorders>
              <w:top w:val="single" w:sz="4" w:space="0" w:color="auto"/>
              <w:left w:val="single" w:sz="4" w:space="0" w:color="auto"/>
              <w:bottom w:val="single" w:sz="4" w:space="0" w:color="auto"/>
              <w:right w:val="single" w:sz="4" w:space="0" w:color="auto"/>
            </w:tcBorders>
            <w:hideMark/>
          </w:tcPr>
          <w:p w14:paraId="20660964" w14:textId="77777777" w:rsidR="00C61182" w:rsidRPr="005A6328" w:rsidRDefault="00C61182" w:rsidP="005A6328">
            <w:pPr>
              <w:kinsoku w:val="0"/>
              <w:spacing w:line="360" w:lineRule="exac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普通株式等</w:t>
            </w:r>
            <w:r w:rsidRPr="005A6328">
              <w:rPr>
                <w:rFonts w:asciiTheme="majorEastAsia" w:eastAsiaTheme="majorEastAsia" w:hAnsiTheme="majorEastAsia"/>
                <w:szCs w:val="24"/>
              </w:rPr>
              <w:t>Tier1比率</w:t>
            </w:r>
          </w:p>
          <w:p w14:paraId="5F356449" w14:textId="14FB6800" w:rsidR="0078306F" w:rsidRPr="007A07A5" w:rsidRDefault="0078306F"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Common equity Tier 1 ratio</w:t>
            </w:r>
          </w:p>
        </w:tc>
        <w:tc>
          <w:tcPr>
            <w:tcW w:w="2687" w:type="dxa"/>
            <w:tcBorders>
              <w:top w:val="single" w:sz="4" w:space="0" w:color="auto"/>
              <w:left w:val="single" w:sz="4" w:space="0" w:color="auto"/>
              <w:bottom w:val="single" w:sz="4" w:space="0" w:color="auto"/>
              <w:right w:val="single" w:sz="4" w:space="0" w:color="auto"/>
            </w:tcBorders>
            <w:vAlign w:val="center"/>
            <w:hideMark/>
          </w:tcPr>
          <w:p w14:paraId="1E553F1B"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C61182" w14:paraId="0D18C010" w14:textId="77777777" w:rsidTr="005A6328">
        <w:tc>
          <w:tcPr>
            <w:tcW w:w="5245" w:type="dxa"/>
            <w:tcBorders>
              <w:top w:val="single" w:sz="4" w:space="0" w:color="auto"/>
              <w:left w:val="single" w:sz="4" w:space="0" w:color="auto"/>
              <w:bottom w:val="single" w:sz="4" w:space="0" w:color="auto"/>
              <w:right w:val="single" w:sz="4" w:space="0" w:color="auto"/>
            </w:tcBorders>
            <w:hideMark/>
          </w:tcPr>
          <w:p w14:paraId="490F0785" w14:textId="77777777" w:rsidR="00C61182" w:rsidRPr="005A6328" w:rsidRDefault="00C61182" w:rsidP="005A6328">
            <w:pPr>
              <w:kinsoku w:val="0"/>
              <w:spacing w:line="360" w:lineRule="exact"/>
              <w:textAlignment w:val="baseline"/>
              <w:rPr>
                <w:rFonts w:asciiTheme="majorEastAsia" w:eastAsiaTheme="majorEastAsia" w:hAnsiTheme="majorEastAsia"/>
                <w:szCs w:val="24"/>
              </w:rPr>
            </w:pPr>
            <w:r w:rsidRPr="005A6328">
              <w:rPr>
                <w:rFonts w:asciiTheme="majorEastAsia" w:eastAsiaTheme="majorEastAsia" w:hAnsiTheme="majorEastAsia"/>
                <w:szCs w:val="24"/>
              </w:rPr>
              <w:t>Tier1比率</w:t>
            </w:r>
          </w:p>
          <w:p w14:paraId="2EEA1154" w14:textId="39656A1A" w:rsidR="0078306F" w:rsidRPr="007A07A5" w:rsidRDefault="0078306F"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Tier 1 ratio</w:t>
            </w:r>
          </w:p>
        </w:tc>
        <w:tc>
          <w:tcPr>
            <w:tcW w:w="2687" w:type="dxa"/>
            <w:tcBorders>
              <w:top w:val="single" w:sz="4" w:space="0" w:color="auto"/>
              <w:left w:val="single" w:sz="4" w:space="0" w:color="auto"/>
              <w:bottom w:val="single" w:sz="4" w:space="0" w:color="auto"/>
              <w:right w:val="single" w:sz="4" w:space="0" w:color="auto"/>
            </w:tcBorders>
            <w:vAlign w:val="center"/>
            <w:hideMark/>
          </w:tcPr>
          <w:p w14:paraId="64A79C01"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C61182" w14:paraId="270C3E5A" w14:textId="77777777" w:rsidTr="005A6328">
        <w:tc>
          <w:tcPr>
            <w:tcW w:w="5245" w:type="dxa"/>
            <w:tcBorders>
              <w:top w:val="single" w:sz="4" w:space="0" w:color="auto"/>
              <w:left w:val="single" w:sz="4" w:space="0" w:color="auto"/>
              <w:bottom w:val="single" w:sz="4" w:space="0" w:color="auto"/>
              <w:right w:val="single" w:sz="4" w:space="0" w:color="auto"/>
            </w:tcBorders>
            <w:hideMark/>
          </w:tcPr>
          <w:p w14:paraId="746384A1" w14:textId="77777777" w:rsidR="00C61182" w:rsidRPr="005A6328" w:rsidRDefault="00C61182" w:rsidP="005A6328">
            <w:pPr>
              <w:kinsoku w:val="0"/>
              <w:spacing w:line="360" w:lineRule="exac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総自己資本比率</w:t>
            </w:r>
          </w:p>
          <w:p w14:paraId="098CD64B" w14:textId="2EB82E55" w:rsidR="0078306F" w:rsidRPr="007A07A5" w:rsidRDefault="0078306F"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Total capital ratio</w:t>
            </w:r>
          </w:p>
        </w:tc>
        <w:tc>
          <w:tcPr>
            <w:tcW w:w="2687" w:type="dxa"/>
            <w:tcBorders>
              <w:top w:val="single" w:sz="4" w:space="0" w:color="auto"/>
              <w:left w:val="single" w:sz="4" w:space="0" w:color="auto"/>
              <w:bottom w:val="single" w:sz="4" w:space="0" w:color="auto"/>
              <w:right w:val="single" w:sz="4" w:space="0" w:color="auto"/>
            </w:tcBorders>
            <w:vAlign w:val="center"/>
            <w:hideMark/>
          </w:tcPr>
          <w:p w14:paraId="7B05C2B9"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C61182" w14:paraId="3CEB6C25" w14:textId="77777777" w:rsidTr="005A6328">
        <w:tc>
          <w:tcPr>
            <w:tcW w:w="5245" w:type="dxa"/>
            <w:tcBorders>
              <w:top w:val="single" w:sz="4" w:space="0" w:color="auto"/>
              <w:left w:val="single" w:sz="4" w:space="0" w:color="auto"/>
              <w:bottom w:val="single" w:sz="4" w:space="0" w:color="auto"/>
              <w:right w:val="single" w:sz="4" w:space="0" w:color="auto"/>
            </w:tcBorders>
            <w:hideMark/>
          </w:tcPr>
          <w:p w14:paraId="6D089881" w14:textId="77777777" w:rsidR="00C61182" w:rsidRPr="005A6328" w:rsidRDefault="00C61182" w:rsidP="005A6328">
            <w:pPr>
              <w:kinsoku w:val="0"/>
              <w:spacing w:line="360" w:lineRule="exac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レバレッジ比率</w:t>
            </w:r>
          </w:p>
          <w:p w14:paraId="1BC0C203" w14:textId="182707BC" w:rsidR="0078306F" w:rsidRPr="007A07A5" w:rsidRDefault="0078306F"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Leverage ratio</w:t>
            </w:r>
          </w:p>
        </w:tc>
        <w:tc>
          <w:tcPr>
            <w:tcW w:w="2687" w:type="dxa"/>
            <w:tcBorders>
              <w:top w:val="single" w:sz="4" w:space="0" w:color="auto"/>
              <w:left w:val="single" w:sz="4" w:space="0" w:color="auto"/>
              <w:bottom w:val="single" w:sz="4" w:space="0" w:color="auto"/>
              <w:right w:val="single" w:sz="4" w:space="0" w:color="auto"/>
            </w:tcBorders>
            <w:vAlign w:val="center"/>
            <w:hideMark/>
          </w:tcPr>
          <w:p w14:paraId="4CDFB339"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C61182" w14:paraId="419236F5" w14:textId="77777777" w:rsidTr="005A6328">
        <w:tc>
          <w:tcPr>
            <w:tcW w:w="5245" w:type="dxa"/>
            <w:tcBorders>
              <w:top w:val="single" w:sz="4" w:space="0" w:color="auto"/>
              <w:left w:val="single" w:sz="4" w:space="0" w:color="auto"/>
              <w:bottom w:val="single" w:sz="4" w:space="0" w:color="auto"/>
              <w:right w:val="single" w:sz="4" w:space="0" w:color="auto"/>
            </w:tcBorders>
            <w:hideMark/>
          </w:tcPr>
          <w:p w14:paraId="7DDE59E9" w14:textId="77777777" w:rsidR="00C61182" w:rsidRPr="005A6328" w:rsidRDefault="00C61182" w:rsidP="005A6328">
            <w:pPr>
              <w:kinsoku w:val="0"/>
              <w:spacing w:line="360" w:lineRule="exac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リスク・アセットベース外部</w:t>
            </w:r>
            <w:r w:rsidRPr="005A6328">
              <w:rPr>
                <w:rFonts w:asciiTheme="majorEastAsia" w:eastAsiaTheme="majorEastAsia" w:hAnsiTheme="majorEastAsia"/>
                <w:szCs w:val="24"/>
              </w:rPr>
              <w:t>TLAC比率</w:t>
            </w:r>
          </w:p>
          <w:p w14:paraId="2EA0AA7F" w14:textId="36E157C3" w:rsidR="0078306F" w:rsidRPr="007A07A5" w:rsidRDefault="0078306F"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Risk-weighted asset-based external TLAC ratio</w:t>
            </w:r>
          </w:p>
        </w:tc>
        <w:tc>
          <w:tcPr>
            <w:tcW w:w="2687" w:type="dxa"/>
            <w:tcBorders>
              <w:top w:val="single" w:sz="4" w:space="0" w:color="auto"/>
              <w:left w:val="single" w:sz="4" w:space="0" w:color="auto"/>
              <w:bottom w:val="single" w:sz="4" w:space="0" w:color="auto"/>
              <w:right w:val="single" w:sz="4" w:space="0" w:color="auto"/>
            </w:tcBorders>
            <w:vAlign w:val="center"/>
            <w:hideMark/>
          </w:tcPr>
          <w:p w14:paraId="64B9A8EB"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C61182" w14:paraId="2E944A28" w14:textId="77777777" w:rsidTr="005A6328">
        <w:tc>
          <w:tcPr>
            <w:tcW w:w="5245" w:type="dxa"/>
            <w:tcBorders>
              <w:top w:val="single" w:sz="4" w:space="0" w:color="auto"/>
              <w:left w:val="single" w:sz="4" w:space="0" w:color="auto"/>
              <w:bottom w:val="single" w:sz="4" w:space="0" w:color="auto"/>
              <w:right w:val="single" w:sz="4" w:space="0" w:color="auto"/>
            </w:tcBorders>
            <w:hideMark/>
          </w:tcPr>
          <w:p w14:paraId="15D6FC46" w14:textId="77777777" w:rsidR="00C61182" w:rsidRPr="005A6328" w:rsidRDefault="00C61182" w:rsidP="005A6328">
            <w:pPr>
              <w:kinsoku w:val="0"/>
              <w:spacing w:line="360" w:lineRule="exac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総エクスポージャーベース外部</w:t>
            </w:r>
            <w:r w:rsidRPr="005A6328">
              <w:rPr>
                <w:rFonts w:asciiTheme="majorEastAsia" w:eastAsiaTheme="majorEastAsia" w:hAnsiTheme="majorEastAsia"/>
                <w:szCs w:val="24"/>
              </w:rPr>
              <w:t>TLAC比率</w:t>
            </w:r>
          </w:p>
          <w:p w14:paraId="21532AF3" w14:textId="0BF65DEB" w:rsidR="0078306F" w:rsidRPr="007A07A5" w:rsidRDefault="0078306F" w:rsidP="005A6328">
            <w:pPr>
              <w:tabs>
                <w:tab w:val="left" w:pos="1530"/>
              </w:tabs>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Total exposure-based external TLAC ratio</w:t>
            </w:r>
          </w:p>
        </w:tc>
        <w:tc>
          <w:tcPr>
            <w:tcW w:w="2687" w:type="dxa"/>
            <w:tcBorders>
              <w:top w:val="single" w:sz="4" w:space="0" w:color="auto"/>
              <w:left w:val="single" w:sz="4" w:space="0" w:color="auto"/>
              <w:bottom w:val="single" w:sz="4" w:space="0" w:color="auto"/>
              <w:right w:val="single" w:sz="4" w:space="0" w:color="auto"/>
            </w:tcBorders>
            <w:vAlign w:val="center"/>
            <w:hideMark/>
          </w:tcPr>
          <w:p w14:paraId="0EA36CDE"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w:t>
            </w:r>
          </w:p>
        </w:tc>
      </w:tr>
      <w:tr w:rsidR="00C61182" w:rsidRPr="00C61182" w14:paraId="47CF5BD7" w14:textId="77777777" w:rsidTr="005A6328">
        <w:tc>
          <w:tcPr>
            <w:tcW w:w="5245" w:type="dxa"/>
            <w:tcBorders>
              <w:top w:val="single" w:sz="4" w:space="0" w:color="auto"/>
              <w:left w:val="single" w:sz="4" w:space="0" w:color="auto"/>
              <w:bottom w:val="single" w:sz="4" w:space="0" w:color="auto"/>
              <w:right w:val="single" w:sz="4" w:space="0" w:color="auto"/>
            </w:tcBorders>
            <w:hideMark/>
          </w:tcPr>
          <w:p w14:paraId="30B39293" w14:textId="77777777" w:rsidR="00C61182" w:rsidRPr="005A6328" w:rsidRDefault="00C61182" w:rsidP="005A6328">
            <w:pPr>
              <w:kinsoku w:val="0"/>
              <w:spacing w:line="360" w:lineRule="exact"/>
              <w:textAlignment w:val="baseline"/>
              <w:rPr>
                <w:rFonts w:asciiTheme="majorEastAsia" w:eastAsiaTheme="majorEastAsia" w:hAnsiTheme="majorEastAsia"/>
                <w:szCs w:val="24"/>
              </w:rPr>
            </w:pPr>
            <w:r w:rsidRPr="005A6328">
              <w:rPr>
                <w:rFonts w:asciiTheme="majorEastAsia" w:eastAsiaTheme="majorEastAsia" w:hAnsiTheme="majorEastAsia" w:hint="eastAsia"/>
                <w:szCs w:val="24"/>
              </w:rPr>
              <w:t>内部</w:t>
            </w:r>
            <w:r w:rsidRPr="005A6328">
              <w:rPr>
                <w:rFonts w:asciiTheme="majorEastAsia" w:eastAsiaTheme="majorEastAsia" w:hAnsiTheme="majorEastAsia"/>
                <w:szCs w:val="24"/>
              </w:rPr>
              <w:t>TLAC額</w:t>
            </w:r>
          </w:p>
          <w:p w14:paraId="09ED9B47" w14:textId="3F86CCED" w:rsidR="0078306F" w:rsidRPr="007A07A5" w:rsidRDefault="0078306F" w:rsidP="005A6328">
            <w:pPr>
              <w:kinsoku w:val="0"/>
              <w:spacing w:line="360" w:lineRule="exact"/>
              <w:textAlignment w:val="baseline"/>
              <w:rPr>
                <w:rFonts w:asciiTheme="minorEastAsia" w:eastAsiaTheme="minorEastAsia" w:hAnsiTheme="minorEastAsia"/>
                <w:szCs w:val="24"/>
              </w:rPr>
            </w:pPr>
            <w:r w:rsidRPr="005A6328">
              <w:rPr>
                <w:rFonts w:ascii="Times New Roman" w:eastAsiaTheme="minorEastAsia" w:hAnsi="Times New Roman"/>
                <w:kern w:val="0"/>
                <w:szCs w:val="24"/>
              </w:rPr>
              <w:t>Internal TLAC amount</w:t>
            </w:r>
          </w:p>
        </w:tc>
        <w:tc>
          <w:tcPr>
            <w:tcW w:w="2687" w:type="dxa"/>
            <w:tcBorders>
              <w:top w:val="single" w:sz="4" w:space="0" w:color="auto"/>
              <w:left w:val="single" w:sz="4" w:space="0" w:color="auto"/>
              <w:bottom w:val="single" w:sz="4" w:space="0" w:color="auto"/>
              <w:right w:val="single" w:sz="4" w:space="0" w:color="auto"/>
            </w:tcBorders>
            <w:vAlign w:val="center"/>
          </w:tcPr>
          <w:p w14:paraId="7B6AB5DA" w14:textId="77777777" w:rsidR="00C61182" w:rsidRPr="005A6328" w:rsidRDefault="00C61182" w:rsidP="005A6328">
            <w:pPr>
              <w:kinsoku w:val="0"/>
              <w:spacing w:line="360" w:lineRule="exact"/>
              <w:jc w:val="right"/>
              <w:textAlignment w:val="baseline"/>
              <w:rPr>
                <w:rFonts w:asciiTheme="majorEastAsia" w:eastAsiaTheme="majorEastAsia" w:hAnsiTheme="majorEastAsia"/>
                <w:szCs w:val="24"/>
              </w:rPr>
            </w:pPr>
          </w:p>
        </w:tc>
      </w:tr>
    </w:tbl>
    <w:p w14:paraId="79031374" w14:textId="77777777" w:rsidR="00C61182" w:rsidRPr="00C61182" w:rsidRDefault="00C61182" w:rsidP="005A6328">
      <w:pPr>
        <w:kinsoku w:val="0"/>
        <w:spacing w:line="360" w:lineRule="exact"/>
        <w:ind w:left="240" w:hangingChars="100" w:hanging="240"/>
        <w:textAlignment w:val="baseline"/>
        <w:rPr>
          <w:rFonts w:asciiTheme="minorEastAsia" w:eastAsiaTheme="minorEastAsia" w:hAnsiTheme="minorEastAsia"/>
          <w:szCs w:val="24"/>
        </w:rPr>
      </w:pPr>
    </w:p>
    <w:p w14:paraId="060E4CDE" w14:textId="77777777" w:rsidR="00C61182" w:rsidRPr="00C61182" w:rsidRDefault="00C61182" w:rsidP="005A6328">
      <w:pPr>
        <w:kinsoku w:val="0"/>
        <w:spacing w:line="360" w:lineRule="exact"/>
        <w:ind w:left="1"/>
        <w:textAlignment w:val="baseline"/>
        <w:rPr>
          <w:rFonts w:asciiTheme="minorEastAsia" w:eastAsiaTheme="minorEastAsia" w:hAnsiTheme="minorEastAsia"/>
          <w:szCs w:val="24"/>
        </w:rPr>
      </w:pPr>
    </w:p>
    <w:p w14:paraId="4914180F" w14:textId="43F29B39" w:rsidR="00AF118E" w:rsidRDefault="00AF118E" w:rsidP="00AF118E">
      <w:pPr>
        <w:spacing w:line="360" w:lineRule="exact"/>
        <w:ind w:left="480" w:hangingChars="200" w:hanging="480"/>
        <w:outlineLvl w:val="0"/>
        <w:rPr>
          <w:rFonts w:asciiTheme="majorEastAsia" w:eastAsiaTheme="majorEastAsia" w:hAnsiTheme="majorEastAsia"/>
          <w:szCs w:val="24"/>
        </w:rPr>
      </w:pPr>
      <w:r>
        <w:rPr>
          <w:rFonts w:asciiTheme="majorEastAsia" w:eastAsiaTheme="majorEastAsia" w:hAnsiTheme="majorEastAsia"/>
          <w:szCs w:val="24"/>
        </w:rPr>
        <w:t>(3)</w:t>
      </w:r>
      <w:r w:rsidRPr="00AF118E">
        <w:rPr>
          <w:rFonts w:asciiTheme="majorEastAsia" w:eastAsiaTheme="majorEastAsia" w:hAnsiTheme="majorEastAsia" w:hint="eastAsia"/>
          <w:szCs w:val="24"/>
        </w:rPr>
        <w:t>①</w:t>
      </w:r>
      <w:r w:rsidRPr="00AF118E">
        <w:rPr>
          <w:rFonts w:asciiTheme="majorEastAsia" w:eastAsiaTheme="majorEastAsia" w:hAnsiTheme="majorEastAsia"/>
          <w:szCs w:val="24"/>
        </w:rPr>
        <w:t xml:space="preserve"> </w:t>
      </w:r>
      <w:r w:rsidRPr="00AF118E">
        <w:rPr>
          <w:rFonts w:asciiTheme="majorEastAsia" w:eastAsiaTheme="majorEastAsia" w:hAnsiTheme="majorEastAsia" w:hint="eastAsia"/>
          <w:szCs w:val="24"/>
        </w:rPr>
        <w:t>申請者は、申請者が外国間接参加者となることを希望する場合の財産の状況に関する基準</w:t>
      </w:r>
      <w:r w:rsidRPr="00AF118E">
        <w:rPr>
          <w:rFonts w:asciiTheme="majorEastAsia" w:eastAsiaTheme="majorEastAsia" w:hAnsiTheme="majorEastAsia" w:hint="eastAsia"/>
          <w:szCs w:val="24"/>
          <w:vertAlign w:val="superscript"/>
        </w:rPr>
        <w:t>（注）</w:t>
      </w:r>
      <w:r w:rsidRPr="00AF118E">
        <w:rPr>
          <w:rFonts w:asciiTheme="majorEastAsia" w:eastAsiaTheme="majorEastAsia" w:hAnsiTheme="majorEastAsia" w:hint="eastAsia"/>
          <w:szCs w:val="24"/>
        </w:rPr>
        <w:t>を全て充足していますか。以下から該当するものを選択し、その選択内容に応じ、</w:t>
      </w:r>
      <w:r w:rsidRPr="00AF118E">
        <w:rPr>
          <w:rFonts w:asciiTheme="majorEastAsia" w:eastAsiaTheme="majorEastAsia" w:hAnsiTheme="majorEastAsia"/>
          <w:szCs w:val="24"/>
        </w:rPr>
        <w:t>(</w:t>
      </w:r>
      <w:r w:rsidRPr="00AF118E">
        <w:rPr>
          <w:rFonts w:asciiTheme="majorEastAsia" w:eastAsiaTheme="majorEastAsia" w:hAnsiTheme="majorEastAsia" w:hint="eastAsia"/>
          <w:szCs w:val="24"/>
        </w:rPr>
        <w:t>3</w:t>
      </w:r>
      <w:r w:rsidRPr="00AF118E">
        <w:rPr>
          <w:rFonts w:asciiTheme="majorEastAsia" w:eastAsiaTheme="majorEastAsia" w:hAnsiTheme="majorEastAsia"/>
          <w:szCs w:val="24"/>
        </w:rPr>
        <w:t>)</w:t>
      </w:r>
      <w:r w:rsidRPr="00AF118E">
        <w:rPr>
          <w:rFonts w:asciiTheme="majorEastAsia" w:eastAsiaTheme="majorEastAsia" w:hAnsiTheme="majorEastAsia" w:hint="eastAsia"/>
          <w:szCs w:val="24"/>
        </w:rPr>
        <w:t>②および</w:t>
      </w:r>
      <w:r w:rsidRPr="00AF118E">
        <w:rPr>
          <w:rFonts w:asciiTheme="majorEastAsia" w:eastAsiaTheme="majorEastAsia" w:hAnsiTheme="majorEastAsia"/>
          <w:szCs w:val="24"/>
        </w:rPr>
        <w:t>(</w:t>
      </w:r>
      <w:r w:rsidRPr="00AF118E">
        <w:rPr>
          <w:rFonts w:asciiTheme="majorEastAsia" w:eastAsiaTheme="majorEastAsia" w:hAnsiTheme="majorEastAsia" w:hint="eastAsia"/>
          <w:szCs w:val="24"/>
        </w:rPr>
        <w:t>4</w:t>
      </w:r>
      <w:r w:rsidRPr="00AF118E">
        <w:rPr>
          <w:rFonts w:asciiTheme="majorEastAsia" w:eastAsiaTheme="majorEastAsia" w:hAnsiTheme="majorEastAsia"/>
          <w:szCs w:val="24"/>
        </w:rPr>
        <w:t>)</w:t>
      </w:r>
      <w:r w:rsidRPr="00AF118E">
        <w:rPr>
          <w:rFonts w:asciiTheme="majorEastAsia" w:eastAsiaTheme="majorEastAsia" w:hAnsiTheme="majorEastAsia" w:hint="eastAsia"/>
          <w:szCs w:val="24"/>
        </w:rPr>
        <w:t>の設問にご回答ください。</w:t>
      </w:r>
    </w:p>
    <w:p w14:paraId="4D39B45F" w14:textId="77777777" w:rsidR="007435BE" w:rsidRPr="00AF118E" w:rsidRDefault="007435BE" w:rsidP="00AF118E">
      <w:pPr>
        <w:spacing w:line="360" w:lineRule="exact"/>
        <w:ind w:left="480" w:hangingChars="200" w:hanging="480"/>
        <w:outlineLvl w:val="0"/>
        <w:rPr>
          <w:rFonts w:asciiTheme="majorEastAsia" w:eastAsiaTheme="majorEastAsia" w:hAnsiTheme="majorEastAsia" w:hint="eastAsia"/>
          <w:szCs w:val="24"/>
        </w:rPr>
      </w:pPr>
    </w:p>
    <w:p w14:paraId="52CD4B92" w14:textId="56C15CD0" w:rsidR="00C61182" w:rsidRPr="005A6328" w:rsidRDefault="00AF118E" w:rsidP="005A6328">
      <w:pPr>
        <w:spacing w:beforeLines="50" w:before="180" w:line="360" w:lineRule="exact"/>
        <w:ind w:left="480" w:hangingChars="200" w:hanging="480"/>
        <w:outlineLvl w:val="0"/>
        <w:rPr>
          <w:rFonts w:ascii="Times New Roman" w:eastAsiaTheme="minorEastAsia" w:hAnsi="Times New Roman"/>
          <w:szCs w:val="24"/>
        </w:rPr>
      </w:pPr>
      <w:r>
        <w:rPr>
          <w:rFonts w:ascii="Times New Roman" w:eastAsiaTheme="minorEastAsia" w:hAnsi="Times New Roman"/>
          <w:szCs w:val="24"/>
        </w:rPr>
        <w:t xml:space="preserve">(3) </w:t>
      </w:r>
      <w:r w:rsidRPr="00AF118E">
        <w:rPr>
          <w:rFonts w:ascii="Times New Roman" w:hAnsi="Times New Roman"/>
        </w:rPr>
        <w:t>(</w:t>
      </w:r>
      <w:proofErr w:type="spellStart"/>
      <w:r w:rsidRPr="00AF118E">
        <w:rPr>
          <w:rFonts w:ascii="Times New Roman" w:hAnsi="Times New Roman"/>
        </w:rPr>
        <w:t>i</w:t>
      </w:r>
      <w:proofErr w:type="spellEnd"/>
      <w:r w:rsidRPr="00AF118E">
        <w:rPr>
          <w:rFonts w:ascii="Times New Roman" w:hAnsi="Times New Roman"/>
        </w:rPr>
        <w:t>) Does the Applicant meet all the criteria</w:t>
      </w:r>
      <w:r w:rsidRPr="00AF118E">
        <w:rPr>
          <w:rFonts w:ascii="Times New Roman" w:hAnsi="Times New Roman"/>
          <w:vertAlign w:val="superscript"/>
        </w:rPr>
        <w:t>(*Note)</w:t>
      </w:r>
      <w:r w:rsidRPr="00AF118E">
        <w:rPr>
          <w:rFonts w:ascii="Times New Roman" w:hAnsi="Times New Roman"/>
        </w:rPr>
        <w:t xml:space="preserve"> relating to the financial condition of the Applicant based on (1) and (2)? Please choose one and answer further question</w:t>
      </w:r>
      <w:r w:rsidR="005B23B6">
        <w:rPr>
          <w:rFonts w:ascii="Times New Roman" w:hAnsi="Times New Roman" w:hint="eastAsia"/>
        </w:rPr>
        <w:t>s</w:t>
      </w:r>
      <w:r w:rsidRPr="00AF118E">
        <w:rPr>
          <w:rFonts w:ascii="Times New Roman" w:hAnsi="Times New Roman"/>
        </w:rPr>
        <w:t xml:space="preserve"> in (3) (ii)</w:t>
      </w:r>
      <w:r w:rsidRPr="00AF118E">
        <w:rPr>
          <w:rFonts w:ascii="Times New Roman" w:hAnsi="Times New Roman"/>
          <w:kern w:val="0"/>
        </w:rPr>
        <w:t xml:space="preserve"> and</w:t>
      </w:r>
      <w:r w:rsidRPr="00AF118E">
        <w:rPr>
          <w:rFonts w:ascii="Times New Roman" w:hAnsi="Times New Roman"/>
        </w:rPr>
        <w:t xml:space="preserve"> (4).</w:t>
      </w:r>
    </w:p>
    <w:p w14:paraId="6825043C" w14:textId="77777777" w:rsidR="009B054F" w:rsidRPr="00C61182" w:rsidRDefault="009B054F" w:rsidP="005A6328">
      <w:pPr>
        <w:spacing w:line="360" w:lineRule="exact"/>
        <w:ind w:left="240" w:hangingChars="100" w:hanging="240"/>
        <w:outlineLvl w:val="0"/>
        <w:rPr>
          <w:rFonts w:asciiTheme="minorEastAsia" w:eastAsiaTheme="minorEastAsia" w:hAnsiTheme="minorEastAsia"/>
          <w:szCs w:val="24"/>
        </w:rPr>
      </w:pPr>
    </w:p>
    <w:tbl>
      <w:tblPr>
        <w:tblStyle w:val="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7193"/>
      </w:tblGrid>
      <w:tr w:rsidR="00C61182" w:rsidRPr="00674813" w14:paraId="5CD74698" w14:textId="77777777" w:rsidTr="005A6328">
        <w:trPr>
          <w:trHeight w:val="272"/>
        </w:trPr>
        <w:tc>
          <w:tcPr>
            <w:tcW w:w="850" w:type="dxa"/>
            <w:hideMark/>
          </w:tcPr>
          <w:p w14:paraId="28D8F7C8" w14:textId="77777777" w:rsidR="00C61182" w:rsidRPr="005A6328" w:rsidRDefault="00C61182" w:rsidP="005A6328">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kern w:val="0"/>
                <w:szCs w:val="24"/>
              </w:rPr>
              <w:t>(  )</w:t>
            </w:r>
          </w:p>
        </w:tc>
        <w:tc>
          <w:tcPr>
            <w:tcW w:w="7193" w:type="dxa"/>
            <w:vAlign w:val="center"/>
            <w:hideMark/>
          </w:tcPr>
          <w:p w14:paraId="26A68208" w14:textId="375CD253" w:rsidR="00C61182" w:rsidRPr="005A6328" w:rsidRDefault="00B537EB" w:rsidP="00B537EB">
            <w:pPr>
              <w:tabs>
                <w:tab w:val="left" w:pos="840"/>
                <w:tab w:val="left" w:pos="1005"/>
              </w:tabs>
              <w:spacing w:line="360" w:lineRule="exact"/>
              <w:rPr>
                <w:rFonts w:asciiTheme="majorEastAsia" w:eastAsiaTheme="majorEastAsia" w:hAnsiTheme="majorEastAsia"/>
                <w:kern w:val="0"/>
                <w:szCs w:val="24"/>
              </w:rPr>
            </w:pPr>
            <w:r>
              <w:rPr>
                <w:rFonts w:ascii="ＭＳ ゴシック" w:eastAsia="ＭＳ ゴシック" w:hAnsi="ＭＳ ゴシック" w:hint="eastAsia"/>
                <w:kern w:val="0"/>
                <w:szCs w:val="24"/>
              </w:rPr>
              <w:t>はい。</w:t>
            </w:r>
          </w:p>
        </w:tc>
      </w:tr>
      <w:tr w:rsidR="00674813" w:rsidRPr="00674813" w14:paraId="50FF4A16" w14:textId="77777777" w:rsidTr="005A6328">
        <w:trPr>
          <w:trHeight w:val="272"/>
        </w:trPr>
        <w:tc>
          <w:tcPr>
            <w:tcW w:w="850" w:type="dxa"/>
          </w:tcPr>
          <w:p w14:paraId="55560DE9" w14:textId="2393FDEF" w:rsidR="00674813" w:rsidRPr="005A6328" w:rsidRDefault="00674813">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  )</w:t>
            </w:r>
          </w:p>
        </w:tc>
        <w:tc>
          <w:tcPr>
            <w:tcW w:w="7193" w:type="dxa"/>
            <w:vAlign w:val="center"/>
          </w:tcPr>
          <w:p w14:paraId="61609349" w14:textId="360A92E1" w:rsidR="00674813" w:rsidRPr="00674813" w:rsidRDefault="00B537EB" w:rsidP="00B537EB">
            <w:pPr>
              <w:tabs>
                <w:tab w:val="left" w:pos="840"/>
                <w:tab w:val="left" w:pos="1005"/>
              </w:tabs>
              <w:spacing w:line="360" w:lineRule="exact"/>
              <w:rPr>
                <w:rFonts w:asciiTheme="minorEastAsia" w:eastAsiaTheme="minorEastAsia" w:hAnsiTheme="minorEastAsia"/>
                <w:kern w:val="0"/>
                <w:szCs w:val="24"/>
              </w:rPr>
            </w:pPr>
            <w:r>
              <w:rPr>
                <w:rFonts w:ascii="Times New Roman" w:hAnsi="Times New Roman"/>
                <w:kern w:val="0"/>
                <w:szCs w:val="24"/>
              </w:rPr>
              <w:t>Yes, t</w:t>
            </w:r>
            <w:r w:rsidRPr="00F166D6">
              <w:rPr>
                <w:rFonts w:ascii="Times New Roman" w:hAnsi="Times New Roman"/>
                <w:kern w:val="0"/>
                <w:szCs w:val="24"/>
              </w:rPr>
              <w:t>he Applicant satisfies all the requirements stated in (1) under the statutory regulations applicable to the Applicant.</w:t>
            </w:r>
          </w:p>
        </w:tc>
      </w:tr>
      <w:tr w:rsidR="00674813" w:rsidRPr="00674813" w14:paraId="127B34EE" w14:textId="77777777" w:rsidTr="005A6328">
        <w:trPr>
          <w:trHeight w:val="272"/>
        </w:trPr>
        <w:tc>
          <w:tcPr>
            <w:tcW w:w="850" w:type="dxa"/>
          </w:tcPr>
          <w:p w14:paraId="49BC1F51" w14:textId="77777777" w:rsidR="00674813" w:rsidRPr="00674813" w:rsidRDefault="00674813" w:rsidP="005A6328">
            <w:pPr>
              <w:tabs>
                <w:tab w:val="left" w:pos="840"/>
                <w:tab w:val="left" w:pos="1005"/>
              </w:tabs>
              <w:spacing w:line="360" w:lineRule="exact"/>
              <w:rPr>
                <w:rFonts w:asciiTheme="minorEastAsia" w:eastAsiaTheme="minorEastAsia" w:hAnsiTheme="minorEastAsia"/>
                <w:kern w:val="0"/>
                <w:szCs w:val="24"/>
              </w:rPr>
            </w:pPr>
          </w:p>
        </w:tc>
        <w:tc>
          <w:tcPr>
            <w:tcW w:w="7193" w:type="dxa"/>
            <w:vAlign w:val="center"/>
          </w:tcPr>
          <w:p w14:paraId="510A480E" w14:textId="77777777" w:rsidR="00674813" w:rsidRPr="00674813" w:rsidRDefault="00674813" w:rsidP="005A6328">
            <w:pPr>
              <w:tabs>
                <w:tab w:val="left" w:pos="840"/>
                <w:tab w:val="left" w:pos="1005"/>
              </w:tabs>
              <w:spacing w:line="360" w:lineRule="exact"/>
              <w:rPr>
                <w:rFonts w:asciiTheme="minorEastAsia" w:eastAsiaTheme="minorEastAsia" w:hAnsiTheme="minorEastAsia"/>
                <w:kern w:val="0"/>
                <w:sz w:val="8"/>
                <w:szCs w:val="8"/>
              </w:rPr>
            </w:pPr>
          </w:p>
        </w:tc>
      </w:tr>
      <w:tr w:rsidR="00674813" w:rsidRPr="00674813" w14:paraId="2565A097" w14:textId="77777777" w:rsidTr="005A6328">
        <w:trPr>
          <w:trHeight w:val="272"/>
        </w:trPr>
        <w:tc>
          <w:tcPr>
            <w:tcW w:w="850" w:type="dxa"/>
            <w:hideMark/>
          </w:tcPr>
          <w:p w14:paraId="1BAA3AE5" w14:textId="77777777" w:rsidR="00674813" w:rsidRPr="005A6328" w:rsidRDefault="00674813" w:rsidP="005A6328">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kern w:val="0"/>
                <w:szCs w:val="24"/>
              </w:rPr>
              <w:t>(  )</w:t>
            </w:r>
          </w:p>
        </w:tc>
        <w:tc>
          <w:tcPr>
            <w:tcW w:w="7193" w:type="dxa"/>
            <w:vAlign w:val="center"/>
            <w:hideMark/>
          </w:tcPr>
          <w:p w14:paraId="6CA23203" w14:textId="4DAE5811" w:rsidR="00674813" w:rsidRPr="005A6328" w:rsidRDefault="00B537EB" w:rsidP="00B537EB">
            <w:pPr>
              <w:tabs>
                <w:tab w:val="left" w:pos="840"/>
                <w:tab w:val="left" w:pos="1005"/>
              </w:tabs>
              <w:spacing w:line="360" w:lineRule="exact"/>
              <w:rPr>
                <w:rFonts w:asciiTheme="majorEastAsia" w:eastAsiaTheme="majorEastAsia" w:hAnsiTheme="majorEastAsia"/>
                <w:kern w:val="0"/>
                <w:szCs w:val="24"/>
              </w:rPr>
            </w:pPr>
            <w:r>
              <w:rPr>
                <w:rFonts w:ascii="ＭＳ ゴシック" w:eastAsia="ＭＳ ゴシック" w:hAnsi="ＭＳ ゴシック" w:hint="eastAsia"/>
                <w:szCs w:val="24"/>
              </w:rPr>
              <w:t>いいえ。（⇒(3)②および</w:t>
            </w:r>
            <w:r>
              <w:rPr>
                <w:rFonts w:ascii="ＭＳ ゴシック" w:eastAsia="ＭＳ ゴシック" w:hAnsi="ＭＳ ゴシック"/>
                <w:szCs w:val="24"/>
              </w:rPr>
              <w:t>(</w:t>
            </w:r>
            <w:r>
              <w:rPr>
                <w:rFonts w:ascii="ＭＳ ゴシック" w:eastAsia="ＭＳ ゴシック" w:hAnsi="ＭＳ ゴシック" w:hint="eastAsia"/>
                <w:szCs w:val="24"/>
              </w:rPr>
              <w:t>4</w:t>
            </w:r>
            <w:r w:rsidRPr="00F166D6">
              <w:rPr>
                <w:rFonts w:ascii="ＭＳ ゴシック" w:eastAsia="ＭＳ ゴシック" w:hAnsi="ＭＳ ゴシック"/>
                <w:szCs w:val="24"/>
              </w:rPr>
              <w:t>)</w:t>
            </w:r>
            <w:r>
              <w:rPr>
                <w:rFonts w:ascii="ＭＳ ゴシック" w:eastAsia="ＭＳ ゴシック" w:hAnsi="ＭＳ ゴシック" w:hint="eastAsia"/>
                <w:szCs w:val="24"/>
              </w:rPr>
              <w:t>の設問にご回答ください。）</w:t>
            </w:r>
          </w:p>
        </w:tc>
      </w:tr>
      <w:tr w:rsidR="00674813" w:rsidRPr="00674813" w14:paraId="66FAA108" w14:textId="77777777" w:rsidTr="005A6328">
        <w:trPr>
          <w:trHeight w:val="272"/>
        </w:trPr>
        <w:tc>
          <w:tcPr>
            <w:tcW w:w="850" w:type="dxa"/>
          </w:tcPr>
          <w:p w14:paraId="61B1E3FC" w14:textId="14899F28" w:rsidR="00674813" w:rsidRPr="005A6328" w:rsidRDefault="00674813">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  )</w:t>
            </w:r>
          </w:p>
        </w:tc>
        <w:tc>
          <w:tcPr>
            <w:tcW w:w="7193" w:type="dxa"/>
            <w:vAlign w:val="center"/>
          </w:tcPr>
          <w:p w14:paraId="00841A89" w14:textId="37C03925" w:rsidR="00674813" w:rsidRPr="00674813" w:rsidRDefault="004255A0" w:rsidP="00DC516E">
            <w:pPr>
              <w:tabs>
                <w:tab w:val="left" w:pos="840"/>
                <w:tab w:val="left" w:pos="1005"/>
              </w:tabs>
              <w:spacing w:line="360" w:lineRule="exact"/>
              <w:rPr>
                <w:rFonts w:asciiTheme="minorEastAsia" w:eastAsiaTheme="minorEastAsia" w:hAnsiTheme="minorEastAsia"/>
                <w:szCs w:val="24"/>
              </w:rPr>
            </w:pPr>
            <w:r w:rsidRPr="00A02493">
              <w:rPr>
                <w:rFonts w:ascii="Times New Roman" w:hAnsi="Times New Roman"/>
                <w:szCs w:val="24"/>
              </w:rPr>
              <w:t xml:space="preserve">No, </w:t>
            </w:r>
            <w:r w:rsidRPr="00A02493">
              <w:rPr>
                <w:rFonts w:ascii="Times New Roman" w:hAnsi="Times New Roman"/>
                <w:kern w:val="0"/>
                <w:szCs w:val="24"/>
              </w:rPr>
              <w:t>the Applicant dose not satisfy all the requirements stated in (1) under the statutory regulations applicable to the Applicant. (</w:t>
            </w:r>
            <w:r w:rsidRPr="00A02493">
              <w:rPr>
                <w:rFonts w:ascii="ＭＳ 明朝" w:hAnsi="ＭＳ 明朝" w:cs="ＭＳ 明朝" w:hint="eastAsia"/>
                <w:kern w:val="0"/>
                <w:szCs w:val="24"/>
              </w:rPr>
              <w:t>⇒</w:t>
            </w:r>
            <w:r w:rsidRPr="00A02493">
              <w:rPr>
                <w:rFonts w:ascii="Times New Roman" w:hAnsi="Times New Roman"/>
                <w:kern w:val="0"/>
                <w:szCs w:val="24"/>
              </w:rPr>
              <w:t xml:space="preserve"> Please answer the question in (3)</w:t>
            </w:r>
            <w:r w:rsidRPr="00A02493">
              <w:rPr>
                <w:rFonts w:ascii="Times New Roman" w:hAnsi="Times New Roman"/>
                <w:szCs w:val="24"/>
              </w:rPr>
              <w:t>(ii)</w:t>
            </w:r>
            <w:r w:rsidRPr="00A02493">
              <w:rPr>
                <w:rFonts w:ascii="Times New Roman" w:hAnsi="Times New Roman"/>
                <w:kern w:val="0"/>
                <w:szCs w:val="24"/>
              </w:rPr>
              <w:t xml:space="preserve"> and</w:t>
            </w:r>
            <w:r w:rsidRPr="00A02493">
              <w:rPr>
                <w:rFonts w:ascii="Times New Roman" w:hAnsi="Times New Roman"/>
                <w:szCs w:val="24"/>
              </w:rPr>
              <w:t xml:space="preserve"> (4)</w:t>
            </w:r>
            <w:r w:rsidRPr="00A02493">
              <w:rPr>
                <w:rFonts w:ascii="Times New Roman" w:hAnsi="Times New Roman"/>
                <w:kern w:val="0"/>
                <w:szCs w:val="24"/>
              </w:rPr>
              <w:t>.)</w:t>
            </w:r>
          </w:p>
        </w:tc>
      </w:tr>
    </w:tbl>
    <w:p w14:paraId="53B2C9E8" w14:textId="77777777" w:rsidR="00C61182" w:rsidRPr="00C61182" w:rsidRDefault="00C61182" w:rsidP="005A6328">
      <w:pPr>
        <w:spacing w:line="360" w:lineRule="exact"/>
        <w:ind w:left="240" w:hangingChars="100" w:hanging="240"/>
        <w:outlineLvl w:val="0"/>
        <w:rPr>
          <w:rFonts w:asciiTheme="minorEastAsia" w:eastAsiaTheme="minorEastAsia" w:hAnsiTheme="minorEastAsia"/>
          <w:szCs w:val="24"/>
        </w:rPr>
      </w:pPr>
    </w:p>
    <w:p w14:paraId="0CF8B94D" w14:textId="77777777" w:rsidR="00C61182" w:rsidRPr="005A6328" w:rsidRDefault="00C61182" w:rsidP="005A6328">
      <w:pPr>
        <w:spacing w:line="360" w:lineRule="exact"/>
        <w:ind w:left="420" w:hangingChars="200" w:hanging="420"/>
        <w:outlineLvl w:val="0"/>
        <w:rPr>
          <w:rFonts w:asciiTheme="majorEastAsia" w:eastAsiaTheme="majorEastAsia" w:hAnsiTheme="majorEastAsia"/>
          <w:sz w:val="21"/>
          <w:szCs w:val="21"/>
        </w:rPr>
      </w:pPr>
      <w:r w:rsidRPr="005A6328">
        <w:rPr>
          <w:rFonts w:asciiTheme="majorEastAsia" w:eastAsiaTheme="majorEastAsia" w:hAnsiTheme="majorEastAsia" w:hint="eastAsia"/>
          <w:sz w:val="21"/>
          <w:szCs w:val="21"/>
        </w:rPr>
        <w:t>（注）「申出者の財産の状況に関する基準の細目」（「国債振替決済制度の参加者口座および顧客口座の開設基準ならびに間接参加者および外国間接参加者の承認基準」別紙）別紙２を確認してください。最新の内容は、日本銀行ホームページ</w:t>
      </w:r>
      <w:r w:rsidRPr="005A6328">
        <w:rPr>
          <w:rFonts w:ascii="Times New Roman" w:eastAsiaTheme="majorEastAsia" w:hAnsi="Times New Roman" w:hint="eastAsia"/>
          <w:sz w:val="21"/>
          <w:szCs w:val="21"/>
        </w:rPr>
        <w:t>（</w:t>
      </w:r>
      <w:r w:rsidRPr="005A6328">
        <w:rPr>
          <w:rFonts w:ascii="Times New Roman" w:eastAsiaTheme="majorEastAsia" w:hAnsi="Times New Roman"/>
          <w:sz w:val="21"/>
          <w:szCs w:val="21"/>
        </w:rPr>
        <w:t>http://www.boj.or.jp/paym/jgb_bes/index.htm/</w:t>
      </w:r>
      <w:r w:rsidRPr="005A6328">
        <w:rPr>
          <w:rFonts w:ascii="Times New Roman" w:eastAsiaTheme="majorEastAsia" w:hAnsi="Times New Roman" w:hint="eastAsia"/>
          <w:sz w:val="21"/>
          <w:szCs w:val="21"/>
        </w:rPr>
        <w:t>）</w:t>
      </w:r>
      <w:r w:rsidRPr="005A6328">
        <w:rPr>
          <w:rFonts w:asciiTheme="majorEastAsia" w:eastAsiaTheme="majorEastAsia" w:hAnsiTheme="majorEastAsia" w:hint="eastAsia"/>
          <w:sz w:val="21"/>
          <w:szCs w:val="21"/>
        </w:rPr>
        <w:t>を参照してください。</w:t>
      </w:r>
    </w:p>
    <w:p w14:paraId="2D62A00B" w14:textId="7323AF2B" w:rsidR="00674813" w:rsidRPr="005A6328" w:rsidRDefault="00674813" w:rsidP="005A6328">
      <w:pPr>
        <w:spacing w:beforeLines="50" w:before="180" w:line="360" w:lineRule="exact"/>
        <w:ind w:left="619" w:hangingChars="295" w:hanging="619"/>
        <w:outlineLvl w:val="0"/>
        <w:rPr>
          <w:rFonts w:ascii="Times New Roman" w:eastAsiaTheme="minorEastAsia" w:hAnsi="Times New Roman"/>
          <w:sz w:val="21"/>
          <w:szCs w:val="21"/>
        </w:rPr>
      </w:pPr>
      <w:bookmarkStart w:id="0" w:name="_Hlk10200097"/>
      <w:r w:rsidRPr="005A6328">
        <w:rPr>
          <w:rFonts w:ascii="Times New Roman" w:eastAsiaTheme="minorEastAsia" w:hAnsi="Times New Roman"/>
          <w:sz w:val="21"/>
          <w:szCs w:val="21"/>
        </w:rPr>
        <w:t>*</w:t>
      </w:r>
      <w:r w:rsidR="00174C07">
        <w:rPr>
          <w:rFonts w:ascii="Times New Roman" w:eastAsiaTheme="minorEastAsia" w:hAnsi="Times New Roman"/>
          <w:sz w:val="21"/>
          <w:szCs w:val="21"/>
        </w:rPr>
        <w:t>Note</w:t>
      </w:r>
      <w:r w:rsidRPr="005A6328">
        <w:rPr>
          <w:rFonts w:ascii="Times New Roman" w:eastAsiaTheme="minorEastAsia" w:hAnsi="Times New Roman"/>
          <w:sz w:val="21"/>
          <w:szCs w:val="21"/>
        </w:rPr>
        <w:tab/>
      </w:r>
      <w:bookmarkEnd w:id="0"/>
      <w:r w:rsidRPr="005A6328">
        <w:rPr>
          <w:rFonts w:ascii="Times New Roman" w:eastAsiaTheme="minorEastAsia" w:hAnsi="Times New Roman"/>
          <w:sz w:val="21"/>
          <w:szCs w:val="21"/>
        </w:rPr>
        <w:t>Please refer to "Detailed Criteria with Regard to the Financial Condition of an Applicant" (Appendixes for Requirements for Establishing Direct Participants' Accounts and Customers' Accounts and Requirements for Approval as Indirect Participants and Foreign Indirect Participants in the JGB Book-Entry System) Attachment 2. For the latest contents, see the Bank's website (http://www.boj.or.jp/en/paym/jgb_bes/index.htm/).</w:t>
      </w:r>
    </w:p>
    <w:p w14:paraId="66F8DA8D" w14:textId="77777777" w:rsidR="004255A0" w:rsidRPr="00674813" w:rsidRDefault="004255A0" w:rsidP="005A6328">
      <w:pPr>
        <w:spacing w:line="360" w:lineRule="exact"/>
        <w:ind w:left="240" w:hangingChars="100" w:hanging="240"/>
        <w:outlineLvl w:val="0"/>
        <w:rPr>
          <w:rFonts w:asciiTheme="minorEastAsia" w:eastAsiaTheme="minorEastAsia" w:hAnsiTheme="minorEastAsia"/>
          <w:szCs w:val="24"/>
        </w:rPr>
      </w:pPr>
    </w:p>
    <w:p w14:paraId="2A8A942E" w14:textId="5EE7E8A4" w:rsidR="004255A0" w:rsidRPr="004255A0" w:rsidRDefault="004255A0" w:rsidP="00B85B39">
      <w:pPr>
        <w:spacing w:line="360" w:lineRule="exact"/>
        <w:ind w:leftChars="177" w:left="567" w:hangingChars="59" w:hanging="142"/>
        <w:outlineLvl w:val="0"/>
        <w:rPr>
          <w:rFonts w:asciiTheme="majorEastAsia" w:eastAsiaTheme="majorEastAsia" w:hAnsiTheme="majorEastAsia"/>
          <w:szCs w:val="24"/>
        </w:rPr>
      </w:pPr>
      <w:r w:rsidRPr="004255A0">
        <w:rPr>
          <w:rFonts w:asciiTheme="majorEastAsia" w:eastAsiaTheme="majorEastAsia" w:hAnsiTheme="majorEastAsia" w:hint="eastAsia"/>
          <w:szCs w:val="24"/>
        </w:rPr>
        <w:t xml:space="preserve">②　</w:t>
      </w:r>
      <w:r w:rsidRPr="004255A0">
        <w:rPr>
          <w:rFonts w:asciiTheme="majorEastAsia" w:eastAsiaTheme="majorEastAsia" w:hAnsiTheme="majorEastAsia"/>
          <w:szCs w:val="24"/>
        </w:rPr>
        <w:t>(</w:t>
      </w:r>
      <w:r w:rsidRPr="004255A0">
        <w:rPr>
          <w:rFonts w:asciiTheme="majorEastAsia" w:eastAsiaTheme="majorEastAsia" w:hAnsiTheme="majorEastAsia" w:hint="eastAsia"/>
          <w:szCs w:val="24"/>
        </w:rPr>
        <w:t>3</w:t>
      </w:r>
      <w:r w:rsidRPr="004255A0">
        <w:rPr>
          <w:rFonts w:asciiTheme="majorEastAsia" w:eastAsiaTheme="majorEastAsia" w:hAnsiTheme="majorEastAsia"/>
          <w:szCs w:val="24"/>
        </w:rPr>
        <w:t>)</w:t>
      </w:r>
      <w:r w:rsidRPr="004255A0">
        <w:rPr>
          <w:rFonts w:asciiTheme="majorEastAsia" w:eastAsiaTheme="majorEastAsia" w:hAnsiTheme="majorEastAsia" w:hint="eastAsia"/>
          <w:szCs w:val="24"/>
        </w:rPr>
        <w:t>①において「いいえ」と回答した場合には、以下から財産の状況に関する基準を充足していないものを全て選択してください。</w:t>
      </w:r>
    </w:p>
    <w:p w14:paraId="3D6A1B44" w14:textId="3A39B06C" w:rsidR="004255A0" w:rsidRPr="004255A0" w:rsidRDefault="004255A0" w:rsidP="004255A0">
      <w:pPr>
        <w:spacing w:beforeLines="50" w:before="180"/>
        <w:ind w:leftChars="150" w:left="638" w:hangingChars="116" w:hanging="278"/>
        <w:rPr>
          <w:rFonts w:ascii="Times New Roman" w:eastAsia="ＭＳ ゴシック" w:hAnsi="Times New Roman"/>
        </w:rPr>
      </w:pPr>
      <w:r w:rsidRPr="004255A0">
        <w:rPr>
          <w:rFonts w:ascii="Times New Roman" w:eastAsia="ＭＳ ゴシック" w:hAnsi="Times New Roman"/>
        </w:rPr>
        <w:t>(ii)</w:t>
      </w:r>
      <w:r w:rsidR="00085D39" w:rsidRPr="00AF118E">
        <w:rPr>
          <w:rFonts w:ascii="Times New Roman" w:hAnsi="Times New Roman"/>
        </w:rPr>
        <w:t xml:space="preserve"> </w:t>
      </w:r>
      <w:r w:rsidRPr="004255A0">
        <w:rPr>
          <w:rFonts w:ascii="Times New Roman" w:eastAsia="ＭＳ ゴシック" w:hAnsi="Times New Roman"/>
        </w:rPr>
        <w:t>If the Applicant ans</w:t>
      </w:r>
      <w:bookmarkStart w:id="1" w:name="_GoBack"/>
      <w:bookmarkEnd w:id="1"/>
      <w:r w:rsidRPr="004255A0">
        <w:rPr>
          <w:rFonts w:ascii="Times New Roman" w:eastAsia="ＭＳ ゴシック" w:hAnsi="Times New Roman"/>
          <w:szCs w:val="24"/>
        </w:rPr>
        <w:t xml:space="preserve">wered </w:t>
      </w:r>
      <w:r w:rsidRPr="004255A0">
        <w:rPr>
          <w:rFonts w:ascii="Times New Roman" w:hAnsi="Times New Roman"/>
          <w:szCs w:val="24"/>
        </w:rPr>
        <w:t>"</w:t>
      </w:r>
      <w:r w:rsidRPr="004255A0">
        <w:rPr>
          <w:rFonts w:ascii="Times New Roman" w:eastAsia="ＭＳ ゴシック" w:hAnsi="Times New Roman"/>
          <w:szCs w:val="24"/>
        </w:rPr>
        <w:t>No</w:t>
      </w:r>
      <w:r w:rsidRPr="004255A0">
        <w:rPr>
          <w:rFonts w:ascii="Times New Roman" w:hAnsi="Times New Roman"/>
          <w:szCs w:val="24"/>
        </w:rPr>
        <w:t>"</w:t>
      </w:r>
      <w:r w:rsidR="00DC516E">
        <w:rPr>
          <w:rFonts w:ascii="Times New Roman" w:eastAsia="ＭＳ ゴシック" w:hAnsi="Times New Roman"/>
          <w:szCs w:val="24"/>
        </w:rPr>
        <w:t xml:space="preserve"> in clause (3)</w:t>
      </w:r>
      <w:r w:rsidRPr="004255A0">
        <w:rPr>
          <w:rFonts w:ascii="Times New Roman" w:eastAsia="ＭＳ ゴシック" w:hAnsi="Times New Roman"/>
        </w:rPr>
        <w:t>(</w:t>
      </w:r>
      <w:proofErr w:type="spellStart"/>
      <w:r w:rsidRPr="004255A0">
        <w:rPr>
          <w:rFonts w:ascii="Times New Roman" w:eastAsia="ＭＳ ゴシック" w:hAnsi="Times New Roman"/>
        </w:rPr>
        <w:t>i</w:t>
      </w:r>
      <w:proofErr w:type="spellEnd"/>
      <w:r w:rsidRPr="004255A0">
        <w:rPr>
          <w:rFonts w:ascii="Times New Roman" w:eastAsia="ＭＳ ゴシック" w:hAnsi="Times New Roman"/>
        </w:rPr>
        <w:t>) above, please specify the requirement(s) that it fails to satisfy (select all that apply).</w:t>
      </w:r>
    </w:p>
    <w:p w14:paraId="6B1EBAB3" w14:textId="77777777" w:rsidR="004255A0" w:rsidRPr="00C61182" w:rsidRDefault="004255A0" w:rsidP="004255A0">
      <w:pPr>
        <w:spacing w:line="360" w:lineRule="exact"/>
        <w:ind w:left="240" w:hangingChars="100" w:hanging="240"/>
        <w:outlineLvl w:val="0"/>
        <w:rPr>
          <w:rFonts w:asciiTheme="minorEastAsia" w:eastAsiaTheme="minorEastAsia" w:hAnsiTheme="minorEastAsia"/>
          <w:szCs w:val="24"/>
        </w:rPr>
      </w:pPr>
    </w:p>
    <w:tbl>
      <w:tblPr>
        <w:tblStyle w:val="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7193"/>
      </w:tblGrid>
      <w:tr w:rsidR="004255A0" w:rsidRPr="00674813" w14:paraId="0391648F" w14:textId="77777777" w:rsidTr="005B23B6">
        <w:trPr>
          <w:trHeight w:val="272"/>
        </w:trPr>
        <w:tc>
          <w:tcPr>
            <w:tcW w:w="850" w:type="dxa"/>
            <w:hideMark/>
          </w:tcPr>
          <w:p w14:paraId="14ED4610" w14:textId="77777777" w:rsidR="004255A0" w:rsidRPr="005A6328" w:rsidRDefault="004255A0" w:rsidP="005B23B6">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kern w:val="0"/>
                <w:szCs w:val="24"/>
              </w:rPr>
              <w:t>(  )</w:t>
            </w:r>
          </w:p>
        </w:tc>
        <w:tc>
          <w:tcPr>
            <w:tcW w:w="7193" w:type="dxa"/>
            <w:vAlign w:val="center"/>
            <w:hideMark/>
          </w:tcPr>
          <w:p w14:paraId="6DA58FFA" w14:textId="1218F722" w:rsidR="004255A0" w:rsidRPr="005A6328" w:rsidRDefault="004255A0" w:rsidP="005B23B6">
            <w:pPr>
              <w:tabs>
                <w:tab w:val="left" w:pos="840"/>
                <w:tab w:val="left" w:pos="1005"/>
              </w:tabs>
              <w:spacing w:line="360" w:lineRule="exact"/>
              <w:rPr>
                <w:rFonts w:asciiTheme="majorEastAsia" w:eastAsiaTheme="majorEastAsia" w:hAnsiTheme="majorEastAsia"/>
                <w:kern w:val="0"/>
                <w:szCs w:val="24"/>
              </w:rPr>
            </w:pPr>
            <w:r w:rsidRPr="007F6293">
              <w:rPr>
                <w:rFonts w:asciiTheme="majorEastAsia" w:eastAsiaTheme="majorEastAsia" w:hAnsiTheme="majorEastAsia" w:hint="eastAsia"/>
                <w:szCs w:val="24"/>
              </w:rPr>
              <w:t>所要資本バッファー</w:t>
            </w:r>
          </w:p>
        </w:tc>
      </w:tr>
      <w:tr w:rsidR="004255A0" w:rsidRPr="00674813" w14:paraId="1994F2D9" w14:textId="77777777" w:rsidTr="005B23B6">
        <w:trPr>
          <w:trHeight w:val="272"/>
        </w:trPr>
        <w:tc>
          <w:tcPr>
            <w:tcW w:w="850" w:type="dxa"/>
          </w:tcPr>
          <w:p w14:paraId="7BCB6370" w14:textId="77777777" w:rsidR="004255A0" w:rsidRPr="005A6328" w:rsidRDefault="004255A0" w:rsidP="005B23B6">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  )</w:t>
            </w:r>
          </w:p>
        </w:tc>
        <w:tc>
          <w:tcPr>
            <w:tcW w:w="7193" w:type="dxa"/>
            <w:vAlign w:val="center"/>
          </w:tcPr>
          <w:p w14:paraId="44B2C74F" w14:textId="05184226" w:rsidR="004255A0" w:rsidRPr="00674813" w:rsidRDefault="004255A0" w:rsidP="004255A0">
            <w:pPr>
              <w:tabs>
                <w:tab w:val="left" w:pos="840"/>
                <w:tab w:val="left" w:pos="1005"/>
              </w:tabs>
              <w:spacing w:line="360" w:lineRule="exact"/>
              <w:rPr>
                <w:rFonts w:asciiTheme="minorEastAsia" w:eastAsiaTheme="minorEastAsia" w:hAnsiTheme="minorEastAsia"/>
                <w:kern w:val="0"/>
                <w:szCs w:val="24"/>
              </w:rPr>
            </w:pPr>
            <w:r w:rsidRPr="0089303C">
              <w:rPr>
                <w:rFonts w:ascii="Times New Roman" w:eastAsiaTheme="majorEastAsia" w:hAnsi="Times New Roman"/>
                <w:szCs w:val="24"/>
              </w:rPr>
              <w:t>Required capital buffer</w:t>
            </w:r>
          </w:p>
        </w:tc>
      </w:tr>
      <w:tr w:rsidR="004255A0" w:rsidRPr="00674813" w14:paraId="06C39DC8" w14:textId="77777777" w:rsidTr="005B23B6">
        <w:trPr>
          <w:trHeight w:val="272"/>
        </w:trPr>
        <w:tc>
          <w:tcPr>
            <w:tcW w:w="850" w:type="dxa"/>
          </w:tcPr>
          <w:p w14:paraId="02353DD0" w14:textId="77777777" w:rsidR="004255A0" w:rsidRPr="00674813" w:rsidRDefault="004255A0" w:rsidP="005B23B6">
            <w:pPr>
              <w:tabs>
                <w:tab w:val="left" w:pos="840"/>
                <w:tab w:val="left" w:pos="1005"/>
              </w:tabs>
              <w:spacing w:line="360" w:lineRule="exact"/>
              <w:rPr>
                <w:rFonts w:asciiTheme="minorEastAsia" w:eastAsiaTheme="minorEastAsia" w:hAnsiTheme="minorEastAsia"/>
                <w:kern w:val="0"/>
                <w:szCs w:val="24"/>
              </w:rPr>
            </w:pPr>
          </w:p>
        </w:tc>
        <w:tc>
          <w:tcPr>
            <w:tcW w:w="7193" w:type="dxa"/>
            <w:vAlign w:val="center"/>
          </w:tcPr>
          <w:p w14:paraId="4F90F2E8" w14:textId="77777777" w:rsidR="004255A0" w:rsidRPr="00674813" w:rsidRDefault="004255A0" w:rsidP="005B23B6">
            <w:pPr>
              <w:tabs>
                <w:tab w:val="left" w:pos="840"/>
                <w:tab w:val="left" w:pos="1005"/>
              </w:tabs>
              <w:spacing w:line="360" w:lineRule="exact"/>
              <w:rPr>
                <w:rFonts w:asciiTheme="minorEastAsia" w:eastAsiaTheme="minorEastAsia" w:hAnsiTheme="minorEastAsia"/>
                <w:kern w:val="0"/>
                <w:sz w:val="8"/>
                <w:szCs w:val="8"/>
              </w:rPr>
            </w:pPr>
          </w:p>
        </w:tc>
      </w:tr>
      <w:tr w:rsidR="004255A0" w:rsidRPr="00674813" w14:paraId="577BA33D" w14:textId="77777777" w:rsidTr="005B23B6">
        <w:trPr>
          <w:trHeight w:val="272"/>
        </w:trPr>
        <w:tc>
          <w:tcPr>
            <w:tcW w:w="850" w:type="dxa"/>
            <w:hideMark/>
          </w:tcPr>
          <w:p w14:paraId="1988B090" w14:textId="77777777" w:rsidR="004255A0" w:rsidRPr="005A6328" w:rsidRDefault="004255A0" w:rsidP="005B23B6">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kern w:val="0"/>
                <w:szCs w:val="24"/>
              </w:rPr>
              <w:t>(  )</w:t>
            </w:r>
          </w:p>
        </w:tc>
        <w:tc>
          <w:tcPr>
            <w:tcW w:w="7193" w:type="dxa"/>
            <w:vAlign w:val="center"/>
            <w:hideMark/>
          </w:tcPr>
          <w:p w14:paraId="2BEA52EA" w14:textId="2287BC1C" w:rsidR="004255A0" w:rsidRPr="005A6328" w:rsidRDefault="004255A0" w:rsidP="004255A0">
            <w:pPr>
              <w:tabs>
                <w:tab w:val="left" w:pos="840"/>
                <w:tab w:val="left" w:pos="1005"/>
              </w:tabs>
              <w:spacing w:line="360" w:lineRule="exact"/>
              <w:rPr>
                <w:rFonts w:asciiTheme="majorEastAsia" w:eastAsiaTheme="majorEastAsia" w:hAnsiTheme="majorEastAsia"/>
                <w:kern w:val="0"/>
                <w:szCs w:val="24"/>
              </w:rPr>
            </w:pPr>
            <w:r w:rsidRPr="007F6293">
              <w:rPr>
                <w:rFonts w:asciiTheme="majorEastAsia" w:eastAsiaTheme="majorEastAsia" w:hAnsiTheme="majorEastAsia" w:hint="eastAsia"/>
                <w:kern w:val="0"/>
                <w:szCs w:val="24"/>
              </w:rPr>
              <w:t>所要レバレッジ・バッファー</w:t>
            </w:r>
          </w:p>
        </w:tc>
      </w:tr>
      <w:tr w:rsidR="004255A0" w:rsidRPr="00674813" w14:paraId="64AEAC30" w14:textId="77777777" w:rsidTr="005B23B6">
        <w:trPr>
          <w:trHeight w:val="272"/>
        </w:trPr>
        <w:tc>
          <w:tcPr>
            <w:tcW w:w="850" w:type="dxa"/>
          </w:tcPr>
          <w:p w14:paraId="3D3238E5" w14:textId="77777777" w:rsidR="004255A0" w:rsidRPr="005A6328" w:rsidRDefault="004255A0" w:rsidP="005B23B6">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  )</w:t>
            </w:r>
          </w:p>
        </w:tc>
        <w:tc>
          <w:tcPr>
            <w:tcW w:w="7193" w:type="dxa"/>
            <w:vAlign w:val="center"/>
          </w:tcPr>
          <w:p w14:paraId="4ABD8BF2" w14:textId="60FED98D" w:rsidR="004255A0" w:rsidRPr="00674813" w:rsidRDefault="004255A0" w:rsidP="004255A0">
            <w:pPr>
              <w:tabs>
                <w:tab w:val="left" w:pos="840"/>
                <w:tab w:val="left" w:pos="1005"/>
              </w:tabs>
              <w:spacing w:line="360" w:lineRule="exact"/>
              <w:rPr>
                <w:rFonts w:asciiTheme="minorEastAsia" w:eastAsiaTheme="minorEastAsia" w:hAnsiTheme="minorEastAsia"/>
                <w:szCs w:val="24"/>
              </w:rPr>
            </w:pPr>
            <w:r w:rsidRPr="0089303C">
              <w:rPr>
                <w:rFonts w:ascii="Times New Roman" w:eastAsia="ＭＳ ゴシック" w:hAnsi="Times New Roman"/>
              </w:rPr>
              <w:t>Required leverage buffer</w:t>
            </w:r>
          </w:p>
        </w:tc>
      </w:tr>
      <w:tr w:rsidR="004255A0" w:rsidRPr="00674813" w14:paraId="366D65F6" w14:textId="77777777" w:rsidTr="005B23B6">
        <w:trPr>
          <w:trHeight w:val="272"/>
        </w:trPr>
        <w:tc>
          <w:tcPr>
            <w:tcW w:w="850" w:type="dxa"/>
          </w:tcPr>
          <w:p w14:paraId="2BFDDA4F" w14:textId="77777777" w:rsidR="004255A0" w:rsidRPr="005A6328" w:rsidRDefault="004255A0" w:rsidP="005B23B6">
            <w:pPr>
              <w:tabs>
                <w:tab w:val="left" w:pos="840"/>
                <w:tab w:val="left" w:pos="1005"/>
              </w:tabs>
              <w:spacing w:line="360" w:lineRule="exact"/>
              <w:rPr>
                <w:rFonts w:ascii="Times New Roman" w:eastAsiaTheme="minorEastAsia" w:hAnsi="Times New Roman"/>
                <w:kern w:val="0"/>
                <w:szCs w:val="24"/>
              </w:rPr>
            </w:pPr>
          </w:p>
        </w:tc>
        <w:tc>
          <w:tcPr>
            <w:tcW w:w="7193" w:type="dxa"/>
            <w:vAlign w:val="center"/>
          </w:tcPr>
          <w:p w14:paraId="44ACDB7F" w14:textId="77777777" w:rsidR="004255A0" w:rsidRPr="00A02493" w:rsidRDefault="004255A0" w:rsidP="005B23B6">
            <w:pPr>
              <w:tabs>
                <w:tab w:val="left" w:pos="840"/>
                <w:tab w:val="left" w:pos="1005"/>
              </w:tabs>
              <w:spacing w:line="360" w:lineRule="exact"/>
              <w:rPr>
                <w:rFonts w:ascii="Times New Roman" w:hAnsi="Times New Roman"/>
                <w:szCs w:val="24"/>
              </w:rPr>
            </w:pPr>
          </w:p>
        </w:tc>
      </w:tr>
      <w:tr w:rsidR="004255A0" w:rsidRPr="00674813" w14:paraId="25DE2212" w14:textId="77777777" w:rsidTr="005B23B6">
        <w:trPr>
          <w:trHeight w:val="272"/>
        </w:trPr>
        <w:tc>
          <w:tcPr>
            <w:tcW w:w="850" w:type="dxa"/>
          </w:tcPr>
          <w:p w14:paraId="66FA9470" w14:textId="79A77C9B" w:rsidR="004255A0" w:rsidRPr="005A6328" w:rsidRDefault="004255A0" w:rsidP="005B23B6">
            <w:pPr>
              <w:tabs>
                <w:tab w:val="left" w:pos="840"/>
                <w:tab w:val="left" w:pos="1005"/>
              </w:tabs>
              <w:spacing w:line="360" w:lineRule="exact"/>
              <w:rPr>
                <w:rFonts w:ascii="Times New Roman" w:eastAsiaTheme="minorEastAsia" w:hAnsi="Times New Roman"/>
                <w:kern w:val="0"/>
                <w:szCs w:val="24"/>
              </w:rPr>
            </w:pPr>
            <w:r w:rsidRPr="005A6328">
              <w:rPr>
                <w:rFonts w:asciiTheme="majorEastAsia" w:eastAsiaTheme="majorEastAsia" w:hAnsiTheme="majorEastAsia"/>
                <w:kern w:val="0"/>
                <w:szCs w:val="24"/>
              </w:rPr>
              <w:t>(  )</w:t>
            </w:r>
          </w:p>
        </w:tc>
        <w:tc>
          <w:tcPr>
            <w:tcW w:w="7193" w:type="dxa"/>
            <w:vAlign w:val="center"/>
          </w:tcPr>
          <w:p w14:paraId="361D8759" w14:textId="3D38AF9D" w:rsidR="004255A0" w:rsidRPr="00A02493" w:rsidRDefault="004255A0" w:rsidP="005B23B6">
            <w:pPr>
              <w:tabs>
                <w:tab w:val="left" w:pos="840"/>
                <w:tab w:val="left" w:pos="1005"/>
              </w:tabs>
              <w:spacing w:line="360" w:lineRule="exact"/>
              <w:rPr>
                <w:rFonts w:ascii="Times New Roman" w:hAnsi="Times New Roman"/>
                <w:szCs w:val="24"/>
              </w:rPr>
            </w:pPr>
            <w:r w:rsidRPr="007F6293">
              <w:rPr>
                <w:rFonts w:asciiTheme="majorEastAsia" w:eastAsiaTheme="majorEastAsia" w:hAnsiTheme="majorEastAsia" w:hint="eastAsia"/>
                <w:szCs w:val="24"/>
              </w:rPr>
              <w:t>所要</w:t>
            </w:r>
            <w:r w:rsidRPr="007F6293">
              <w:rPr>
                <w:rFonts w:asciiTheme="majorEastAsia" w:eastAsiaTheme="majorEastAsia" w:hAnsiTheme="majorEastAsia"/>
                <w:szCs w:val="24"/>
              </w:rPr>
              <w:t>TLAC</w:t>
            </w:r>
          </w:p>
        </w:tc>
      </w:tr>
      <w:tr w:rsidR="004255A0" w:rsidRPr="00674813" w14:paraId="6AA9BAC7" w14:textId="77777777" w:rsidTr="005B23B6">
        <w:trPr>
          <w:trHeight w:val="272"/>
        </w:trPr>
        <w:tc>
          <w:tcPr>
            <w:tcW w:w="850" w:type="dxa"/>
          </w:tcPr>
          <w:p w14:paraId="3BF9F11D" w14:textId="6F97DDA7" w:rsidR="004255A0" w:rsidRPr="005A6328" w:rsidRDefault="004255A0" w:rsidP="005B23B6">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  )</w:t>
            </w:r>
          </w:p>
        </w:tc>
        <w:tc>
          <w:tcPr>
            <w:tcW w:w="7193" w:type="dxa"/>
            <w:vAlign w:val="center"/>
          </w:tcPr>
          <w:p w14:paraId="7EA3BD7F" w14:textId="6E0B7A9C" w:rsidR="004255A0" w:rsidRPr="00A02493" w:rsidRDefault="004255A0" w:rsidP="005B23B6">
            <w:pPr>
              <w:tabs>
                <w:tab w:val="left" w:pos="840"/>
                <w:tab w:val="left" w:pos="1005"/>
              </w:tabs>
              <w:spacing w:line="360" w:lineRule="exact"/>
              <w:rPr>
                <w:rFonts w:ascii="Times New Roman" w:hAnsi="Times New Roman"/>
                <w:szCs w:val="24"/>
              </w:rPr>
            </w:pPr>
            <w:r w:rsidRPr="0089303C">
              <w:rPr>
                <w:rFonts w:ascii="Times New Roman" w:eastAsiaTheme="majorEastAsia" w:hAnsi="Times New Roman"/>
                <w:szCs w:val="24"/>
              </w:rPr>
              <w:t>Required TLAC</w:t>
            </w:r>
          </w:p>
        </w:tc>
      </w:tr>
      <w:tr w:rsidR="004255A0" w:rsidRPr="00674813" w14:paraId="0BCF68EB" w14:textId="77777777" w:rsidTr="005B23B6">
        <w:trPr>
          <w:trHeight w:val="272"/>
        </w:trPr>
        <w:tc>
          <w:tcPr>
            <w:tcW w:w="850" w:type="dxa"/>
          </w:tcPr>
          <w:p w14:paraId="66443E38" w14:textId="77777777" w:rsidR="004255A0" w:rsidRPr="005A6328" w:rsidRDefault="004255A0" w:rsidP="005B23B6">
            <w:pPr>
              <w:tabs>
                <w:tab w:val="left" w:pos="840"/>
                <w:tab w:val="left" w:pos="1005"/>
              </w:tabs>
              <w:spacing w:line="360" w:lineRule="exact"/>
              <w:rPr>
                <w:rFonts w:ascii="Times New Roman" w:eastAsiaTheme="minorEastAsia" w:hAnsi="Times New Roman"/>
                <w:kern w:val="0"/>
                <w:szCs w:val="24"/>
              </w:rPr>
            </w:pPr>
          </w:p>
        </w:tc>
        <w:tc>
          <w:tcPr>
            <w:tcW w:w="7193" w:type="dxa"/>
            <w:vAlign w:val="center"/>
          </w:tcPr>
          <w:p w14:paraId="6313DB42" w14:textId="77777777" w:rsidR="004255A0" w:rsidRPr="0089303C" w:rsidRDefault="004255A0" w:rsidP="005B23B6">
            <w:pPr>
              <w:tabs>
                <w:tab w:val="left" w:pos="840"/>
                <w:tab w:val="left" w:pos="1005"/>
              </w:tabs>
              <w:spacing w:line="360" w:lineRule="exact"/>
              <w:rPr>
                <w:rFonts w:ascii="Times New Roman" w:eastAsiaTheme="majorEastAsia" w:hAnsi="Times New Roman"/>
                <w:szCs w:val="24"/>
              </w:rPr>
            </w:pPr>
          </w:p>
        </w:tc>
      </w:tr>
    </w:tbl>
    <w:p w14:paraId="0D425F3A" w14:textId="43C99BB6" w:rsidR="00C61182" w:rsidRPr="005A6328" w:rsidRDefault="00C61182" w:rsidP="005A6328">
      <w:pPr>
        <w:spacing w:line="360" w:lineRule="exact"/>
        <w:ind w:left="240" w:hangingChars="100" w:hanging="240"/>
        <w:outlineLvl w:val="0"/>
        <w:rPr>
          <w:rFonts w:asciiTheme="majorEastAsia" w:eastAsiaTheme="majorEastAsia" w:hAnsiTheme="majorEastAsia"/>
          <w:szCs w:val="24"/>
        </w:rPr>
      </w:pPr>
      <w:r w:rsidRPr="005A6328">
        <w:rPr>
          <w:rFonts w:asciiTheme="majorEastAsia" w:eastAsiaTheme="majorEastAsia" w:hAnsiTheme="majorEastAsia"/>
          <w:szCs w:val="24"/>
        </w:rPr>
        <w:t>(4) (3)</w:t>
      </w:r>
      <w:r w:rsidR="007C1FE5" w:rsidRPr="007C1FE5">
        <w:rPr>
          <w:rFonts w:asciiTheme="majorEastAsia" w:eastAsiaTheme="majorEastAsia" w:hAnsiTheme="majorEastAsia" w:hint="eastAsia"/>
        </w:rPr>
        <w:t>①</w:t>
      </w:r>
      <w:r w:rsidRPr="005A6328">
        <w:rPr>
          <w:rFonts w:asciiTheme="majorEastAsia" w:eastAsiaTheme="majorEastAsia" w:hAnsiTheme="majorEastAsia"/>
          <w:szCs w:val="24"/>
        </w:rPr>
        <w:t>において</w:t>
      </w:r>
      <w:r w:rsidR="007C1FE5" w:rsidRPr="007C1FE5">
        <w:rPr>
          <w:rFonts w:asciiTheme="majorEastAsia" w:eastAsiaTheme="majorEastAsia" w:hAnsiTheme="majorEastAsia" w:hint="eastAsia"/>
        </w:rPr>
        <w:t>「いいえ」</w:t>
      </w:r>
      <w:r w:rsidRPr="005A6328">
        <w:rPr>
          <w:rFonts w:asciiTheme="majorEastAsia" w:eastAsiaTheme="majorEastAsia" w:hAnsiTheme="majorEastAsia" w:hint="eastAsia"/>
          <w:szCs w:val="24"/>
        </w:rPr>
        <w:t>と回答した申請者は、講じている改善のための措置の内容について具体的に記載してください。</w:t>
      </w:r>
    </w:p>
    <w:p w14:paraId="09E11AE8" w14:textId="531271ED" w:rsidR="00A05BF1" w:rsidRPr="005A6328" w:rsidRDefault="00A05BF1" w:rsidP="005A6328">
      <w:pPr>
        <w:spacing w:beforeLines="50" w:before="180" w:line="360" w:lineRule="exact"/>
        <w:ind w:left="240" w:hangingChars="100" w:hanging="240"/>
        <w:outlineLvl w:val="0"/>
        <w:rPr>
          <w:rFonts w:ascii="Times New Roman" w:eastAsiaTheme="minorEastAsia" w:hAnsi="Times New Roman"/>
          <w:szCs w:val="24"/>
        </w:rPr>
      </w:pPr>
      <w:r>
        <w:rPr>
          <w:rFonts w:ascii="Times New Roman" w:eastAsiaTheme="minorEastAsia" w:hAnsi="Times New Roman"/>
          <w:szCs w:val="24"/>
        </w:rPr>
        <w:t xml:space="preserve">(4)  </w:t>
      </w:r>
      <w:r w:rsidRPr="005A6328">
        <w:rPr>
          <w:rFonts w:ascii="Times New Roman" w:eastAsiaTheme="minorEastAsia" w:hAnsi="Times New Roman"/>
          <w:szCs w:val="24"/>
        </w:rPr>
        <w:t xml:space="preserve">If the Applicant answered </w:t>
      </w:r>
      <w:r w:rsidR="007C1FE5" w:rsidRPr="007C1FE5">
        <w:rPr>
          <w:rFonts w:ascii="Times New Roman" w:hAnsi="Times New Roman"/>
          <w:szCs w:val="24"/>
        </w:rPr>
        <w:t>"</w:t>
      </w:r>
      <w:r w:rsidR="007C1FE5" w:rsidRPr="007C1FE5">
        <w:rPr>
          <w:rFonts w:ascii="Times New Roman" w:hAnsi="Times New Roman"/>
        </w:rPr>
        <w:t>No</w:t>
      </w:r>
      <w:r w:rsidR="007C1FE5" w:rsidRPr="007C1FE5">
        <w:rPr>
          <w:rFonts w:ascii="Times New Roman" w:hAnsi="Times New Roman"/>
          <w:szCs w:val="24"/>
        </w:rPr>
        <w:t>"</w:t>
      </w:r>
      <w:r w:rsidR="007C1FE5">
        <w:rPr>
          <w:rFonts w:ascii="Times New Roman" w:hAnsi="Times New Roman"/>
          <w:szCs w:val="24"/>
        </w:rPr>
        <w:t xml:space="preserve"> </w:t>
      </w:r>
      <w:r w:rsidRPr="005A6328">
        <w:rPr>
          <w:rFonts w:ascii="Times New Roman" w:eastAsiaTheme="minorEastAsia" w:hAnsi="Times New Roman"/>
          <w:szCs w:val="24"/>
        </w:rPr>
        <w:t>in clause (3)</w:t>
      </w:r>
      <w:r w:rsidR="00184E99" w:rsidRPr="00184E99">
        <w:rPr>
          <w:rFonts w:ascii="Times New Roman" w:hAnsi="Times New Roman"/>
        </w:rPr>
        <w:t>(</w:t>
      </w:r>
      <w:proofErr w:type="spellStart"/>
      <w:r w:rsidR="00184E99" w:rsidRPr="00184E99">
        <w:rPr>
          <w:rFonts w:ascii="Times New Roman" w:hAnsi="Times New Roman"/>
        </w:rPr>
        <w:t>i</w:t>
      </w:r>
      <w:proofErr w:type="spellEnd"/>
      <w:r w:rsidR="00184E99" w:rsidRPr="00184E99">
        <w:rPr>
          <w:rFonts w:ascii="Times New Roman" w:hAnsi="Times New Roman"/>
        </w:rPr>
        <w:t>)</w:t>
      </w:r>
      <w:r w:rsidR="00AD620F">
        <w:rPr>
          <w:rFonts w:ascii="Times New Roman" w:hAnsi="Times New Roman"/>
        </w:rPr>
        <w:t xml:space="preserve"> </w:t>
      </w:r>
      <w:r w:rsidR="005B23B6">
        <w:rPr>
          <w:rFonts w:ascii="Times New Roman" w:eastAsiaTheme="minorEastAsia" w:hAnsi="Times New Roman"/>
          <w:szCs w:val="24"/>
        </w:rPr>
        <w:t>above</w:t>
      </w:r>
      <w:r w:rsidR="00AD620F">
        <w:rPr>
          <w:rFonts w:ascii="Times New Roman" w:eastAsiaTheme="minorEastAsia" w:hAnsi="Times New Roman"/>
          <w:szCs w:val="24"/>
        </w:rPr>
        <w:t>,</w:t>
      </w:r>
      <w:r w:rsidRPr="005A6328">
        <w:rPr>
          <w:rFonts w:ascii="Times New Roman" w:eastAsiaTheme="minorEastAsia" w:hAnsi="Times New Roman"/>
          <w:szCs w:val="24"/>
        </w:rPr>
        <w:t xml:space="preserve"> please state the details of measures for improvement the Applicant has been deploying specifically.</w:t>
      </w:r>
    </w:p>
    <w:p w14:paraId="160D3739" w14:textId="1BD1F11A" w:rsidR="00A05BF1" w:rsidRPr="005A6328" w:rsidRDefault="00A05BF1" w:rsidP="005A6328">
      <w:pPr>
        <w:spacing w:line="360" w:lineRule="exact"/>
        <w:ind w:leftChars="100" w:left="480" w:hanging="240"/>
        <w:outlineLvl w:val="0"/>
        <w:rPr>
          <w:rFonts w:ascii="Times New Roman" w:eastAsiaTheme="minorEastAsia" w:hAnsi="Times New Roman"/>
          <w:szCs w:val="24"/>
        </w:rPr>
      </w:pPr>
      <w:r w:rsidRPr="005A6328">
        <w:rPr>
          <w:rFonts w:ascii="Times New Roman" w:eastAsiaTheme="minorEastAsia" w:hAnsi="Times New Roman"/>
          <w:szCs w:val="24"/>
        </w:rPr>
        <w:t>(e.g., We have developed an improvement plan and submitted it to the authorities in our home country in MM YYYY. The outline and the progress of the plan are as follows.)</w:t>
      </w:r>
    </w:p>
    <w:p w14:paraId="464BF93B" w14:textId="77777777" w:rsidR="00C61182" w:rsidRPr="005A6328" w:rsidRDefault="00C61182" w:rsidP="005A6328">
      <w:pPr>
        <w:spacing w:line="360" w:lineRule="exact"/>
        <w:ind w:left="240" w:hangingChars="100" w:hanging="240"/>
        <w:outlineLvl w:val="0"/>
        <w:rPr>
          <w:rFonts w:ascii="Times New Roman" w:eastAsiaTheme="minorEastAsia" w:hAnsi="Times New Roman"/>
          <w:szCs w:val="24"/>
        </w:rPr>
      </w:pPr>
    </w:p>
    <w:tbl>
      <w:tblPr>
        <w:tblStyle w:val="1"/>
        <w:tblW w:w="0" w:type="auto"/>
        <w:tblInd w:w="240" w:type="dxa"/>
        <w:tblLook w:val="04A0" w:firstRow="1" w:lastRow="0" w:firstColumn="1" w:lastColumn="0" w:noHBand="0" w:noVBand="1"/>
      </w:tblPr>
      <w:tblGrid>
        <w:gridCol w:w="8480"/>
      </w:tblGrid>
      <w:tr w:rsidR="00C61182" w:rsidRPr="00C61182" w14:paraId="0B87D994" w14:textId="77777777" w:rsidTr="00C61182">
        <w:tc>
          <w:tcPr>
            <w:tcW w:w="8480" w:type="dxa"/>
            <w:tcBorders>
              <w:top w:val="single" w:sz="4" w:space="0" w:color="auto"/>
              <w:left w:val="single" w:sz="4" w:space="0" w:color="auto"/>
              <w:bottom w:val="single" w:sz="4" w:space="0" w:color="auto"/>
              <w:right w:val="single" w:sz="4" w:space="0" w:color="auto"/>
            </w:tcBorders>
          </w:tcPr>
          <w:p w14:paraId="6BA51902" w14:textId="77777777" w:rsidR="00C61182" w:rsidRPr="00C61182" w:rsidRDefault="00C61182" w:rsidP="005A6328">
            <w:pPr>
              <w:spacing w:line="360" w:lineRule="exact"/>
              <w:outlineLvl w:val="0"/>
              <w:rPr>
                <w:rFonts w:asciiTheme="minorEastAsia" w:eastAsiaTheme="minorEastAsia" w:hAnsiTheme="minorEastAsia"/>
                <w:szCs w:val="24"/>
              </w:rPr>
            </w:pPr>
          </w:p>
          <w:p w14:paraId="37BD53FE" w14:textId="77777777" w:rsidR="00C61182" w:rsidRPr="00C61182" w:rsidRDefault="00C61182" w:rsidP="005A6328">
            <w:pPr>
              <w:spacing w:line="360" w:lineRule="exact"/>
              <w:outlineLvl w:val="0"/>
              <w:rPr>
                <w:rFonts w:asciiTheme="minorEastAsia" w:eastAsiaTheme="minorEastAsia" w:hAnsiTheme="minorEastAsia"/>
                <w:szCs w:val="24"/>
              </w:rPr>
            </w:pPr>
          </w:p>
          <w:p w14:paraId="754C1142" w14:textId="77777777" w:rsidR="00C61182" w:rsidRPr="00C61182" w:rsidRDefault="00C61182" w:rsidP="005A6328">
            <w:pPr>
              <w:spacing w:line="360" w:lineRule="exact"/>
              <w:outlineLvl w:val="0"/>
              <w:rPr>
                <w:rFonts w:asciiTheme="minorEastAsia" w:eastAsiaTheme="minorEastAsia" w:hAnsiTheme="minorEastAsia"/>
                <w:szCs w:val="24"/>
              </w:rPr>
            </w:pPr>
          </w:p>
          <w:p w14:paraId="023F16F4" w14:textId="77777777" w:rsidR="00C61182" w:rsidRPr="00C61182" w:rsidRDefault="00C61182" w:rsidP="005A6328">
            <w:pPr>
              <w:spacing w:line="360" w:lineRule="exact"/>
              <w:outlineLvl w:val="0"/>
              <w:rPr>
                <w:rFonts w:asciiTheme="minorEastAsia" w:eastAsiaTheme="minorEastAsia" w:hAnsiTheme="minorEastAsia"/>
                <w:szCs w:val="24"/>
              </w:rPr>
            </w:pPr>
          </w:p>
          <w:p w14:paraId="4960396D" w14:textId="77777777" w:rsidR="00C61182" w:rsidRPr="00C61182" w:rsidRDefault="00C61182" w:rsidP="005A6328">
            <w:pPr>
              <w:spacing w:line="360" w:lineRule="exact"/>
              <w:outlineLvl w:val="0"/>
              <w:rPr>
                <w:rFonts w:asciiTheme="minorEastAsia" w:eastAsiaTheme="minorEastAsia" w:hAnsiTheme="minorEastAsia"/>
                <w:szCs w:val="24"/>
              </w:rPr>
            </w:pPr>
          </w:p>
        </w:tc>
      </w:tr>
    </w:tbl>
    <w:p w14:paraId="75B2B81D" w14:textId="15ECBB59" w:rsidR="00C61182" w:rsidRDefault="00C61182" w:rsidP="005A6328">
      <w:pPr>
        <w:spacing w:line="360" w:lineRule="exact"/>
        <w:ind w:left="240" w:hangingChars="100" w:hanging="240"/>
        <w:outlineLvl w:val="0"/>
        <w:rPr>
          <w:rFonts w:asciiTheme="minorEastAsia" w:eastAsiaTheme="minorEastAsia" w:hAnsiTheme="minorEastAsia"/>
          <w:szCs w:val="24"/>
        </w:rPr>
      </w:pPr>
    </w:p>
    <w:p w14:paraId="35DC12CF" w14:textId="77777777" w:rsidR="007435BE" w:rsidRPr="00C61182" w:rsidRDefault="007435BE" w:rsidP="005A6328">
      <w:pPr>
        <w:spacing w:line="360" w:lineRule="exact"/>
        <w:ind w:left="240" w:hangingChars="100" w:hanging="240"/>
        <w:outlineLvl w:val="0"/>
        <w:rPr>
          <w:rFonts w:asciiTheme="minorEastAsia" w:eastAsiaTheme="minorEastAsia" w:hAnsiTheme="minorEastAsia" w:hint="eastAsia"/>
          <w:szCs w:val="24"/>
        </w:rPr>
      </w:pPr>
    </w:p>
    <w:p w14:paraId="1FE5DEA9" w14:textId="77777777" w:rsidR="00C60529" w:rsidRPr="00C60529" w:rsidRDefault="00C60529" w:rsidP="00C60529">
      <w:pPr>
        <w:adjustRightInd w:val="0"/>
        <w:snapToGrid w:val="0"/>
        <w:spacing w:after="240" w:line="360" w:lineRule="exact"/>
        <w:ind w:left="240" w:hangingChars="100" w:hanging="240"/>
        <w:textAlignment w:val="baseline"/>
        <w:rPr>
          <w:rFonts w:ascii="ＭＳ ゴシック" w:eastAsia="ＭＳ ゴシック" w:hAnsi="ＭＳ ゴシック"/>
          <w:kern w:val="0"/>
          <w:szCs w:val="24"/>
        </w:rPr>
      </w:pPr>
      <w:r w:rsidRPr="00C60529">
        <w:rPr>
          <w:rFonts w:ascii="ＭＳ ゴシック" w:eastAsia="ＭＳ ゴシック" w:hAnsi="ＭＳ ゴシック"/>
          <w:kern w:val="0"/>
          <w:szCs w:val="24"/>
        </w:rPr>
        <w:t>4.　2.で「バーゼルⅠ、Ⅱ</w:t>
      </w:r>
      <w:r w:rsidRPr="00C60529">
        <w:rPr>
          <w:rFonts w:ascii="ＭＳ ゴシック" w:eastAsia="ＭＳ ゴシック" w:hAnsi="ＭＳ ゴシック" w:hint="eastAsia"/>
          <w:kern w:val="0"/>
          <w:szCs w:val="24"/>
        </w:rPr>
        <w:t>または</w:t>
      </w:r>
      <w:r w:rsidRPr="00C60529">
        <w:rPr>
          <w:rFonts w:ascii="ＭＳ ゴシック" w:eastAsia="ＭＳ ゴシック" w:hAnsi="ＭＳ ゴシック"/>
          <w:kern w:val="0"/>
          <w:szCs w:val="24"/>
        </w:rPr>
        <w:t>IIIに基づき定められた法令による規制の適用を受けて</w:t>
      </w:r>
      <w:r w:rsidRPr="003F3CBB">
        <w:rPr>
          <w:rFonts w:ascii="ＭＳ ゴシック" w:eastAsia="ＭＳ ゴシック" w:hAnsi="ＭＳ ゴシック"/>
          <w:b/>
          <w:kern w:val="0"/>
          <w:szCs w:val="24"/>
          <w:u w:val="single"/>
        </w:rPr>
        <w:t>いない</w:t>
      </w:r>
      <w:r w:rsidRPr="00C60529">
        <w:rPr>
          <w:rFonts w:ascii="ＭＳ ゴシック" w:eastAsia="ＭＳ ゴシック" w:hAnsi="ＭＳ ゴシック"/>
          <w:kern w:val="0"/>
          <w:szCs w:val="24"/>
        </w:rPr>
        <w:t>」と回答した申請者は、次の設問に回答してください。</w:t>
      </w:r>
    </w:p>
    <w:p w14:paraId="509BCD8A" w14:textId="77777777" w:rsidR="00C60529" w:rsidRPr="00C60529" w:rsidRDefault="00C60529" w:rsidP="00C60529">
      <w:pPr>
        <w:kinsoku w:val="0"/>
        <w:adjustRightInd w:val="0"/>
        <w:snapToGrid w:val="0"/>
        <w:spacing w:line="360" w:lineRule="exact"/>
        <w:ind w:left="240" w:hangingChars="100" w:hanging="240"/>
        <w:textAlignment w:val="baseline"/>
        <w:rPr>
          <w:rFonts w:ascii="Times New Roman" w:eastAsia="Times New Roman" w:hAnsi="Times New Roman"/>
          <w:kern w:val="0"/>
          <w:szCs w:val="24"/>
        </w:rPr>
      </w:pPr>
      <w:r w:rsidRPr="00C60529">
        <w:rPr>
          <w:rFonts w:ascii="Times New Roman" w:eastAsia="Times New Roman" w:hAnsi="Times New Roman"/>
          <w:kern w:val="0"/>
          <w:szCs w:val="24"/>
        </w:rPr>
        <w:t>4.</w:t>
      </w:r>
      <w:r w:rsidRPr="00C60529">
        <w:rPr>
          <w:rFonts w:ascii="Times New Roman" w:eastAsia="Times New Roman" w:hAnsi="Times New Roman"/>
          <w:kern w:val="0"/>
          <w:szCs w:val="24"/>
        </w:rPr>
        <w:tab/>
      </w:r>
      <w:r w:rsidRPr="00C60529">
        <w:rPr>
          <w:rFonts w:asciiTheme="minorEastAsia" w:hAnsiTheme="minorEastAsia" w:hint="eastAsia"/>
          <w:kern w:val="0"/>
          <w:szCs w:val="24"/>
        </w:rPr>
        <w:t xml:space="preserve">　</w:t>
      </w:r>
      <w:r w:rsidRPr="00C60529">
        <w:rPr>
          <w:rFonts w:ascii="Times New Roman" w:eastAsia="Times New Roman" w:hAnsi="Times New Roman"/>
          <w:kern w:val="0"/>
          <w:szCs w:val="24"/>
        </w:rPr>
        <w:t xml:space="preserve">If the Applicant answered that it is </w:t>
      </w:r>
      <w:r w:rsidRPr="003F3CBB">
        <w:rPr>
          <w:rFonts w:ascii="Times New Roman" w:eastAsia="Times New Roman" w:hAnsi="Times New Roman"/>
          <w:kern w:val="0"/>
          <w:szCs w:val="24"/>
          <w:u w:val="single"/>
        </w:rPr>
        <w:t>NOT</w:t>
      </w:r>
      <w:r w:rsidRPr="00C60529">
        <w:rPr>
          <w:rFonts w:ascii="Times New Roman" w:eastAsia="Times New Roman" w:hAnsi="Times New Roman"/>
          <w:kern w:val="0"/>
          <w:szCs w:val="24"/>
        </w:rPr>
        <w:t xml:space="preserve"> subject to the home-country statutory regulations laid down in line with Basel I, Basel II or Basel III in paragraph 2 above, please answer the following questions.</w:t>
      </w:r>
    </w:p>
    <w:p w14:paraId="0429004D" w14:textId="77777777" w:rsidR="00C60529" w:rsidRPr="00C60529" w:rsidRDefault="00C60529" w:rsidP="00C60529">
      <w:pPr>
        <w:kinsoku w:val="0"/>
        <w:adjustRightInd w:val="0"/>
        <w:snapToGrid w:val="0"/>
        <w:spacing w:line="360" w:lineRule="exact"/>
        <w:ind w:left="240" w:hangingChars="100" w:hanging="240"/>
        <w:textAlignment w:val="baseline"/>
        <w:rPr>
          <w:rFonts w:ascii="Times New Roman" w:eastAsia="ＭＳ ゴシック" w:hAnsi="Times New Roman"/>
          <w:szCs w:val="24"/>
        </w:rPr>
      </w:pPr>
    </w:p>
    <w:p w14:paraId="33FD434B" w14:textId="77777777" w:rsidR="00C60529" w:rsidRPr="00C60529" w:rsidRDefault="00C60529" w:rsidP="007435BE">
      <w:pPr>
        <w:kinsoku w:val="0"/>
        <w:adjustRightInd w:val="0"/>
        <w:snapToGrid w:val="0"/>
        <w:spacing w:line="360" w:lineRule="exact"/>
        <w:ind w:left="480" w:hangingChars="200" w:hanging="480"/>
        <w:textAlignment w:val="baseline"/>
        <w:rPr>
          <w:rFonts w:ascii="ＭＳ ゴシック" w:eastAsia="ＭＳ ゴシック" w:hAnsi="ＭＳ ゴシック"/>
          <w:szCs w:val="24"/>
        </w:rPr>
      </w:pPr>
      <w:r w:rsidRPr="00C60529">
        <w:rPr>
          <w:rFonts w:ascii="ＭＳ ゴシック" w:eastAsia="ＭＳ ゴシック" w:hAnsi="ＭＳ ゴシック"/>
          <w:szCs w:val="24"/>
        </w:rPr>
        <w:t>(1) 財務の健全性基準</w:t>
      </w:r>
      <w:r w:rsidRPr="00C60529">
        <w:rPr>
          <w:rFonts w:ascii="ＭＳ ゴシック" w:eastAsia="ＭＳ ゴシック" w:hAnsi="ＭＳ ゴシック"/>
          <w:szCs w:val="24"/>
          <w:vertAlign w:val="superscript"/>
        </w:rPr>
        <w:t>（注</w:t>
      </w:r>
      <w:r w:rsidRPr="00C60529">
        <w:rPr>
          <w:rFonts w:ascii="ＭＳ ゴシック" w:eastAsia="ＭＳ ゴシック" w:hAnsi="ＭＳ ゴシック" w:hint="eastAsia"/>
          <w:szCs w:val="24"/>
          <w:vertAlign w:val="superscript"/>
        </w:rPr>
        <w:t>１</w:t>
      </w:r>
      <w:r w:rsidRPr="00C60529">
        <w:rPr>
          <w:rFonts w:ascii="ＭＳ ゴシック" w:eastAsia="ＭＳ ゴシック" w:hAnsi="ＭＳ ゴシック"/>
          <w:szCs w:val="24"/>
          <w:vertAlign w:val="superscript"/>
        </w:rPr>
        <w:t>）</w:t>
      </w:r>
      <w:r w:rsidRPr="00C60529">
        <w:rPr>
          <w:rFonts w:ascii="ＭＳ ゴシック" w:eastAsia="ＭＳ ゴシック" w:hAnsi="ＭＳ ゴシック"/>
          <w:szCs w:val="24"/>
        </w:rPr>
        <w:t>の対象となる財務項目</w:t>
      </w:r>
      <w:r w:rsidRPr="00C60529">
        <w:rPr>
          <w:rFonts w:ascii="ＭＳ ゴシック" w:eastAsia="ＭＳ ゴシック" w:hAnsi="ＭＳ ゴシック" w:hint="eastAsia"/>
          <w:szCs w:val="24"/>
        </w:rPr>
        <w:t>およびその要求水準</w:t>
      </w:r>
    </w:p>
    <w:p w14:paraId="160B6C5D" w14:textId="77777777" w:rsidR="00C60529" w:rsidRPr="00C60529" w:rsidRDefault="00C60529" w:rsidP="007435BE">
      <w:pPr>
        <w:kinsoku w:val="0"/>
        <w:adjustRightInd w:val="0"/>
        <w:snapToGrid w:val="0"/>
        <w:spacing w:beforeLines="50" w:before="180" w:line="360" w:lineRule="exact"/>
        <w:ind w:left="480" w:hangingChars="200" w:hanging="480"/>
        <w:textAlignment w:val="baseline"/>
        <w:rPr>
          <w:rFonts w:ascii="Times New Roman" w:eastAsia="Times New Roman" w:hAnsi="Times New Roman"/>
          <w:szCs w:val="24"/>
        </w:rPr>
      </w:pPr>
      <w:r w:rsidRPr="00C60529">
        <w:rPr>
          <w:rFonts w:ascii="Times New Roman" w:eastAsia="Times New Roman" w:hAnsi="Times New Roman"/>
          <w:szCs w:val="24"/>
        </w:rPr>
        <w:t>(1)</w:t>
      </w:r>
      <w:r w:rsidRPr="00C60529">
        <w:rPr>
          <w:rFonts w:ascii="Times New Roman" w:eastAsia="Times New Roman" w:hAnsi="Times New Roman"/>
          <w:szCs w:val="24"/>
        </w:rPr>
        <w:tab/>
        <w:t>Financial items and their levels of requirement regarding the requirements on financial soundness</w:t>
      </w:r>
      <w:r w:rsidRPr="00C60529">
        <w:rPr>
          <w:rFonts w:ascii="Times New Roman" w:eastAsia="Times New Roman" w:hAnsi="Times New Roman"/>
          <w:szCs w:val="24"/>
          <w:vertAlign w:val="superscript"/>
        </w:rPr>
        <w:t>(*Note</w:t>
      </w:r>
      <w:r w:rsidRPr="00C60529">
        <w:rPr>
          <w:rFonts w:asciiTheme="minorEastAsia" w:hAnsiTheme="minorEastAsia"/>
          <w:szCs w:val="24"/>
          <w:vertAlign w:val="superscript"/>
        </w:rPr>
        <w:t xml:space="preserve"> </w:t>
      </w:r>
      <w:r w:rsidRPr="00C60529">
        <w:rPr>
          <w:rFonts w:ascii="Times New Roman" w:eastAsia="Times New Roman" w:hAnsi="Times New Roman"/>
          <w:szCs w:val="24"/>
          <w:vertAlign w:val="superscript"/>
        </w:rPr>
        <w:t>1)</w:t>
      </w:r>
    </w:p>
    <w:p w14:paraId="4F48F6A3" w14:textId="77777777" w:rsidR="00C60529" w:rsidRPr="00C60529" w:rsidRDefault="00C60529" w:rsidP="00C60529">
      <w:pPr>
        <w:tabs>
          <w:tab w:val="left" w:pos="1005"/>
        </w:tabs>
        <w:adjustRightInd w:val="0"/>
        <w:snapToGrid w:val="0"/>
        <w:spacing w:line="360" w:lineRule="exact"/>
        <w:ind w:left="240" w:hangingChars="100" w:hanging="240"/>
        <w:textAlignment w:val="baseline"/>
        <w:rPr>
          <w:rFonts w:ascii="Times New Roman" w:eastAsia="ＭＳ ゴシック" w:hAnsi="Times New Roman"/>
          <w:kern w:val="0"/>
          <w:szCs w:val="24"/>
        </w:rPr>
      </w:pPr>
    </w:p>
    <w:p w14:paraId="3D2AB6AA" w14:textId="77777777" w:rsidR="00C60529" w:rsidRPr="00C60529" w:rsidRDefault="00C60529" w:rsidP="007435BE">
      <w:pPr>
        <w:tabs>
          <w:tab w:val="left" w:pos="1005"/>
        </w:tabs>
        <w:adjustRightInd w:val="0"/>
        <w:snapToGrid w:val="0"/>
        <w:spacing w:line="360" w:lineRule="exact"/>
        <w:ind w:left="240" w:hangingChars="100" w:hanging="240"/>
        <w:textAlignment w:val="baseline"/>
        <w:rPr>
          <w:rFonts w:ascii="ＭＳ ゴシック" w:eastAsia="ＭＳ ゴシック" w:hAnsi="ＭＳ ゴシック"/>
          <w:kern w:val="0"/>
          <w:szCs w:val="24"/>
        </w:rPr>
      </w:pPr>
      <w:r w:rsidRPr="00C60529">
        <w:rPr>
          <w:rFonts w:ascii="ＭＳ ゴシック" w:eastAsia="ＭＳ ゴシック" w:hAnsi="ＭＳ ゴシック" w:hint="eastAsia"/>
          <w:kern w:val="0"/>
          <w:szCs w:val="24"/>
        </w:rPr>
        <w:t>①</w:t>
      </w:r>
      <w:r w:rsidRPr="00C60529">
        <w:rPr>
          <w:rFonts w:ascii="ＭＳ ゴシック" w:eastAsia="ＭＳ ゴシック" w:hAnsi="ＭＳ ゴシック"/>
          <w:kern w:val="0"/>
          <w:szCs w:val="24"/>
        </w:rPr>
        <w:t xml:space="preserve">　</w:t>
      </w:r>
      <w:r w:rsidRPr="00C60529">
        <w:rPr>
          <w:rFonts w:ascii="ＭＳ ゴシック" w:eastAsia="ＭＳ ゴシック" w:hAnsi="ＭＳ ゴシック"/>
          <w:szCs w:val="24"/>
        </w:rPr>
        <w:t>1.で記載した決算期末に</w:t>
      </w:r>
      <w:r w:rsidRPr="00C60529">
        <w:rPr>
          <w:rFonts w:ascii="ＭＳ ゴシック" w:eastAsia="ＭＳ ゴシック" w:hAnsi="ＭＳ ゴシック" w:hint="eastAsia"/>
          <w:szCs w:val="24"/>
        </w:rPr>
        <w:t>、</w:t>
      </w:r>
      <w:r w:rsidRPr="00C60529">
        <w:rPr>
          <w:rFonts w:ascii="ＭＳ ゴシック" w:eastAsia="ＭＳ ゴシック" w:hAnsi="ＭＳ ゴシック"/>
          <w:kern w:val="0"/>
          <w:szCs w:val="24"/>
        </w:rPr>
        <w:t>申請者が財務の健全性基準により要求され</w:t>
      </w:r>
      <w:r w:rsidRPr="00C60529">
        <w:rPr>
          <w:rFonts w:ascii="ＭＳ ゴシック" w:eastAsia="ＭＳ ゴシック" w:hAnsi="ＭＳ ゴシック" w:hint="eastAsia"/>
          <w:kern w:val="0"/>
          <w:szCs w:val="24"/>
        </w:rPr>
        <w:t>てい</w:t>
      </w:r>
      <w:r w:rsidRPr="00C60529">
        <w:rPr>
          <w:rFonts w:ascii="ＭＳ ゴシック" w:eastAsia="ＭＳ ゴシック" w:hAnsi="ＭＳ ゴシック"/>
          <w:kern w:val="0"/>
          <w:szCs w:val="24"/>
        </w:rPr>
        <w:t>る具体的な財務項目の名称（例：純資産、純資本）およびその</w:t>
      </w:r>
      <w:r w:rsidRPr="00C60529">
        <w:rPr>
          <w:rFonts w:ascii="ＭＳ ゴシック" w:eastAsia="ＭＳ ゴシック" w:hAnsi="ＭＳ ゴシック" w:hint="eastAsia"/>
          <w:kern w:val="0"/>
          <w:szCs w:val="24"/>
        </w:rPr>
        <w:t>要求</w:t>
      </w:r>
      <w:r w:rsidRPr="00C60529">
        <w:rPr>
          <w:rFonts w:ascii="ＭＳ ゴシック" w:eastAsia="ＭＳ ゴシック" w:hAnsi="ＭＳ ゴシック"/>
          <w:kern w:val="0"/>
          <w:szCs w:val="24"/>
        </w:rPr>
        <w:t>水準</w:t>
      </w:r>
      <w:r w:rsidRPr="00C60529">
        <w:rPr>
          <w:rFonts w:ascii="ＭＳ ゴシック" w:eastAsia="ＭＳ ゴシック" w:hAnsi="ＭＳ ゴシック" w:hint="eastAsia"/>
          <w:kern w:val="0"/>
          <w:szCs w:val="24"/>
          <w:vertAlign w:val="superscript"/>
        </w:rPr>
        <w:t>（注２）</w:t>
      </w:r>
      <w:r w:rsidRPr="00C60529">
        <w:rPr>
          <w:rFonts w:ascii="ＭＳ ゴシック" w:eastAsia="ＭＳ ゴシック" w:hAnsi="ＭＳ ゴシック"/>
          <w:kern w:val="0"/>
          <w:szCs w:val="24"/>
        </w:rPr>
        <w:t>を記載してください。財務項目が複数ある場合には、表の行を増やして記載してください。</w:t>
      </w:r>
    </w:p>
    <w:p w14:paraId="2AAE5D5E" w14:textId="77777777" w:rsidR="00C60529" w:rsidRPr="00C60529" w:rsidRDefault="00C60529" w:rsidP="007435BE">
      <w:pPr>
        <w:adjustRightInd w:val="0"/>
        <w:snapToGrid w:val="0"/>
        <w:spacing w:beforeLines="50" w:before="180" w:line="360" w:lineRule="exact"/>
        <w:ind w:left="240" w:hangingChars="100" w:hanging="240"/>
        <w:textAlignment w:val="baseline"/>
        <w:rPr>
          <w:rFonts w:ascii="Times New Roman" w:eastAsia="Times New Roman" w:hAnsi="Times New Roman"/>
          <w:kern w:val="0"/>
          <w:szCs w:val="24"/>
        </w:rPr>
      </w:pPr>
      <w:r w:rsidRPr="00C60529">
        <w:rPr>
          <w:rFonts w:ascii="Times New Roman" w:eastAsia="Times New Roman" w:hAnsi="Times New Roman"/>
          <w:kern w:val="0"/>
          <w:szCs w:val="24"/>
        </w:rPr>
        <w:t>(</w:t>
      </w:r>
      <w:proofErr w:type="spellStart"/>
      <w:r w:rsidRPr="00C60529">
        <w:rPr>
          <w:rFonts w:ascii="Times New Roman" w:eastAsia="Times New Roman" w:hAnsi="Times New Roman"/>
          <w:kern w:val="0"/>
          <w:szCs w:val="24"/>
        </w:rPr>
        <w:t>i</w:t>
      </w:r>
      <w:proofErr w:type="spellEnd"/>
      <w:r w:rsidRPr="00C60529">
        <w:rPr>
          <w:rFonts w:ascii="Times New Roman" w:eastAsia="Times New Roman" w:hAnsi="Times New Roman"/>
          <w:kern w:val="0"/>
          <w:szCs w:val="24"/>
        </w:rPr>
        <w:t>)</w:t>
      </w:r>
      <w:r w:rsidRPr="00C60529">
        <w:rPr>
          <w:rFonts w:ascii="Times New Roman" w:eastAsia="Times New Roman" w:hAnsi="Times New Roman"/>
          <w:kern w:val="0"/>
          <w:szCs w:val="24"/>
        </w:rPr>
        <w:tab/>
      </w:r>
      <w:r w:rsidRPr="00C60529">
        <w:rPr>
          <w:rFonts w:asciiTheme="minorEastAsia" w:hAnsiTheme="minorEastAsia" w:hint="eastAsia"/>
          <w:kern w:val="0"/>
          <w:szCs w:val="24"/>
        </w:rPr>
        <w:t xml:space="preserve">　</w:t>
      </w:r>
      <w:r w:rsidRPr="00C60529">
        <w:rPr>
          <w:rFonts w:ascii="Times New Roman" w:eastAsia="Times New Roman" w:hAnsi="Times New Roman"/>
          <w:kern w:val="0"/>
          <w:szCs w:val="24"/>
        </w:rPr>
        <w:t>Please provide the specific names of the financial items (e.g., net assets or net capital) and the specific levels of such items</w:t>
      </w:r>
      <w:r w:rsidRPr="00C60529">
        <w:rPr>
          <w:rFonts w:ascii="Times New Roman" w:eastAsia="Times New Roman" w:hAnsi="Times New Roman"/>
          <w:szCs w:val="24"/>
          <w:vertAlign w:val="superscript"/>
        </w:rPr>
        <w:t>(*Note</w:t>
      </w:r>
      <w:r w:rsidRPr="00C60529">
        <w:rPr>
          <w:rFonts w:asciiTheme="minorEastAsia" w:hAnsiTheme="minorEastAsia"/>
          <w:szCs w:val="24"/>
          <w:vertAlign w:val="superscript"/>
        </w:rPr>
        <w:t xml:space="preserve"> </w:t>
      </w:r>
      <w:r w:rsidRPr="00C60529">
        <w:rPr>
          <w:rFonts w:ascii="Times New Roman" w:eastAsia="Times New Roman" w:hAnsi="Times New Roman"/>
          <w:szCs w:val="24"/>
          <w:vertAlign w:val="superscript"/>
        </w:rPr>
        <w:t>2)</w:t>
      </w:r>
      <w:r w:rsidRPr="00C60529">
        <w:rPr>
          <w:rFonts w:ascii="Times New Roman" w:eastAsia="Times New Roman" w:hAnsi="Times New Roman"/>
          <w:kern w:val="0"/>
          <w:szCs w:val="24"/>
        </w:rPr>
        <w:t xml:space="preserve"> which the Applicant is required to meet the requirements on financial soundness at the end of the accounting period stated in paragraph 1 above. Please add rows to the table, if necessary.</w:t>
      </w:r>
    </w:p>
    <w:p w14:paraId="6642E71B" w14:textId="51F5D4E8" w:rsidR="00A97145" w:rsidRDefault="00A97145">
      <w:pPr>
        <w:widowControl/>
        <w:jc w:val="left"/>
        <w:rPr>
          <w:rFonts w:ascii="Times New Roman" w:hAnsi="Times New Roman"/>
          <w:kern w:val="0"/>
          <w:sz w:val="21"/>
          <w:szCs w:val="21"/>
        </w:rPr>
      </w:pPr>
    </w:p>
    <w:p w14:paraId="5EF5B467" w14:textId="0B4413A2" w:rsidR="00F97769" w:rsidRDefault="00F97769">
      <w:pPr>
        <w:widowControl/>
        <w:jc w:val="left"/>
        <w:rPr>
          <w:rFonts w:ascii="Times New Roman" w:hAnsi="Times New Roman"/>
          <w:kern w:val="0"/>
          <w:sz w:val="21"/>
          <w:szCs w:val="21"/>
        </w:rPr>
      </w:pPr>
    </w:p>
    <w:p w14:paraId="4DB1D8B6" w14:textId="77777777" w:rsidR="00F97769" w:rsidRDefault="00F97769">
      <w:pPr>
        <w:widowControl/>
        <w:jc w:val="left"/>
        <w:rPr>
          <w:rFonts w:ascii="Times New Roman" w:hAnsi="Times New Roman" w:hint="eastAsia"/>
          <w:kern w:val="0"/>
          <w:sz w:val="21"/>
          <w:szCs w:val="21"/>
        </w:rPr>
      </w:pPr>
    </w:p>
    <w:p w14:paraId="7E40AF2B" w14:textId="450EDD0C" w:rsidR="00C60529" w:rsidRPr="003F3CBB" w:rsidRDefault="00C60529" w:rsidP="007435BE">
      <w:pPr>
        <w:tabs>
          <w:tab w:val="left" w:pos="1005"/>
        </w:tabs>
        <w:adjustRightInd w:val="0"/>
        <w:snapToGrid w:val="0"/>
        <w:spacing w:line="300" w:lineRule="exact"/>
        <w:ind w:leftChars="100" w:left="240"/>
        <w:jc w:val="right"/>
        <w:textAlignment w:val="baseline"/>
        <w:rPr>
          <w:rFonts w:ascii="Times New Roman" w:eastAsia="ＭＳ ゴシック" w:hAnsi="Times New Roman"/>
          <w:kern w:val="0"/>
          <w:sz w:val="21"/>
          <w:szCs w:val="21"/>
        </w:rPr>
      </w:pPr>
      <w:r w:rsidRPr="003F3CBB">
        <w:rPr>
          <w:rFonts w:ascii="Times New Roman" w:hAnsi="Times New Roman" w:hint="eastAsia"/>
          <w:kern w:val="0"/>
          <w:sz w:val="21"/>
          <w:szCs w:val="21"/>
        </w:rPr>
        <w:t>（</w:t>
      </w:r>
      <w:r w:rsidRPr="003F3CBB">
        <w:rPr>
          <w:rFonts w:ascii="ＭＳ ゴシック" w:eastAsia="ＭＳ ゴシック" w:hAnsi="ＭＳ ゴシック"/>
          <w:kern w:val="0"/>
          <w:sz w:val="21"/>
          <w:szCs w:val="21"/>
        </w:rPr>
        <w:t>単位</w:t>
      </w:r>
      <w:r w:rsidRPr="003F3CBB">
        <w:rPr>
          <w:rFonts w:ascii="Times New Roman" w:eastAsia="Times New Roman" w:hAnsi="Times New Roman"/>
          <w:kern w:val="0"/>
          <w:sz w:val="21"/>
          <w:szCs w:val="21"/>
        </w:rPr>
        <w:t>Unit:</w:t>
      </w:r>
      <w:r w:rsidRPr="003F3CBB">
        <w:rPr>
          <w:rFonts w:ascii="Times New Roman" w:eastAsia="Times New Roman" w:hAnsi="Times New Roman"/>
          <w:kern w:val="0"/>
          <w:sz w:val="21"/>
          <w:szCs w:val="21"/>
        </w:rPr>
        <w:tab/>
      </w:r>
      <w:r w:rsidRPr="003F3CBB">
        <w:rPr>
          <w:rFonts w:ascii="Times New Roman" w:eastAsia="Times New Roman" w:hAnsi="Times New Roman"/>
          <w:kern w:val="0"/>
          <w:sz w:val="21"/>
          <w:szCs w:val="21"/>
        </w:rPr>
        <w:tab/>
      </w:r>
      <w:r w:rsidRPr="003F3CBB">
        <w:rPr>
          <w:rFonts w:ascii="Times New Roman" w:hAnsi="Times New Roman" w:hint="eastAsia"/>
          <w:kern w:val="0"/>
          <w:sz w:val="21"/>
          <w:szCs w:val="21"/>
        </w:rPr>
        <w:t>）</w:t>
      </w:r>
    </w:p>
    <w:tbl>
      <w:tblPr>
        <w:tblW w:w="8646" w:type="dxa"/>
        <w:tblInd w:w="421"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6"/>
        <w:gridCol w:w="3260"/>
      </w:tblGrid>
      <w:tr w:rsidR="00C60529" w:rsidRPr="00C60529" w14:paraId="370F16B1" w14:textId="77777777" w:rsidTr="00EB465E">
        <w:trPr>
          <w:trHeight w:val="869"/>
        </w:trPr>
        <w:tc>
          <w:tcPr>
            <w:tcW w:w="5386" w:type="dxa"/>
            <w:tcBorders>
              <w:top w:val="single" w:sz="4" w:space="0" w:color="000000"/>
              <w:left w:val="single" w:sz="4" w:space="0" w:color="000000"/>
              <w:right w:val="single" w:sz="4" w:space="0" w:color="000000"/>
            </w:tcBorders>
            <w:vAlign w:val="center"/>
            <w:hideMark/>
          </w:tcPr>
          <w:p w14:paraId="128D0487"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ＭＳ ゴシック" w:eastAsia="ＭＳ ゴシック" w:hAnsi="ＭＳ ゴシック"/>
                <w:szCs w:val="24"/>
              </w:rPr>
            </w:pPr>
            <w:r w:rsidRPr="00C60529">
              <w:rPr>
                <w:rFonts w:ascii="ＭＳ ゴシック" w:eastAsia="ＭＳ ゴシック" w:hAnsi="ＭＳ ゴシック"/>
                <w:szCs w:val="24"/>
              </w:rPr>
              <w:t>財務項目名</w:t>
            </w:r>
          </w:p>
          <w:p w14:paraId="46F364EB"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Times New Roman" w:eastAsia="Times New Roman" w:hAnsi="Times New Roman"/>
                <w:kern w:val="0"/>
                <w:szCs w:val="21"/>
              </w:rPr>
            </w:pPr>
            <w:r w:rsidRPr="00C60529">
              <w:rPr>
                <w:rFonts w:ascii="Times New Roman" w:eastAsia="Times New Roman" w:hAnsi="Times New Roman"/>
                <w:szCs w:val="21"/>
              </w:rPr>
              <w:t>Names of financial items</w:t>
            </w:r>
          </w:p>
        </w:tc>
        <w:tc>
          <w:tcPr>
            <w:tcW w:w="3260" w:type="dxa"/>
            <w:tcBorders>
              <w:top w:val="single" w:sz="4" w:space="0" w:color="000000"/>
              <w:left w:val="single" w:sz="4" w:space="0" w:color="000000"/>
              <w:bottom w:val="single" w:sz="4" w:space="0" w:color="auto"/>
              <w:right w:val="single" w:sz="4" w:space="0" w:color="000000"/>
            </w:tcBorders>
            <w:vAlign w:val="center"/>
            <w:hideMark/>
          </w:tcPr>
          <w:p w14:paraId="027355DB"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ＭＳ ゴシック" w:eastAsia="ＭＳ ゴシック" w:hAnsi="ＭＳ ゴシック"/>
                <w:szCs w:val="24"/>
              </w:rPr>
            </w:pPr>
            <w:r w:rsidRPr="00C60529">
              <w:rPr>
                <w:rFonts w:ascii="ＭＳ ゴシック" w:eastAsia="ＭＳ ゴシック" w:hAnsi="ＭＳ ゴシック"/>
                <w:szCs w:val="24"/>
              </w:rPr>
              <w:t>要求水準</w:t>
            </w:r>
          </w:p>
          <w:p w14:paraId="1DB154CE" w14:textId="77777777" w:rsidR="00C60529" w:rsidRPr="00C60529" w:rsidRDefault="00C60529" w:rsidP="00EB465E">
            <w:pPr>
              <w:widowControl/>
              <w:jc w:val="center"/>
              <w:rPr>
                <w:rFonts w:ascii="Times New Roman" w:eastAsia="ＭＳ ゴシック" w:hAnsi="Times New Roman"/>
                <w:szCs w:val="24"/>
              </w:rPr>
            </w:pPr>
            <w:r w:rsidRPr="00C60529">
              <w:rPr>
                <w:rFonts w:ascii="Times New Roman" w:eastAsia="Times New Roman" w:hAnsi="Times New Roman"/>
                <w:szCs w:val="21"/>
              </w:rPr>
              <w:t xml:space="preserve">Specific levels </w:t>
            </w:r>
            <w:r w:rsidRPr="00C60529">
              <w:rPr>
                <w:rFonts w:ascii="Times New Roman" w:hAnsi="Times New Roman"/>
                <w:szCs w:val="21"/>
              </w:rPr>
              <w:t>of requirements</w:t>
            </w:r>
          </w:p>
        </w:tc>
      </w:tr>
      <w:tr w:rsidR="00C60529" w:rsidRPr="00C60529" w14:paraId="25C5B89D" w14:textId="77777777" w:rsidTr="00EB465E">
        <w:trPr>
          <w:trHeight w:val="514"/>
        </w:trPr>
        <w:tc>
          <w:tcPr>
            <w:tcW w:w="5386" w:type="dxa"/>
            <w:tcBorders>
              <w:top w:val="single" w:sz="4" w:space="0" w:color="000000"/>
              <w:left w:val="single" w:sz="4" w:space="0" w:color="000000"/>
              <w:bottom w:val="single" w:sz="4" w:space="0" w:color="000000"/>
              <w:right w:val="single" w:sz="4" w:space="0" w:color="000000"/>
            </w:tcBorders>
            <w:vAlign w:val="center"/>
          </w:tcPr>
          <w:p w14:paraId="58E64317" w14:textId="77777777" w:rsidR="00C60529" w:rsidRPr="00C60529" w:rsidRDefault="00C60529" w:rsidP="00EB465E">
            <w:pPr>
              <w:tabs>
                <w:tab w:val="left" w:pos="840"/>
                <w:tab w:val="left" w:pos="1005"/>
              </w:tabs>
              <w:overflowPunct w:val="0"/>
              <w:adjustRightInd w:val="0"/>
              <w:snapToGrid w:val="0"/>
              <w:spacing w:line="360" w:lineRule="exact"/>
              <w:jc w:val="left"/>
              <w:textAlignment w:val="baseline"/>
              <w:outlineLvl w:val="0"/>
              <w:rPr>
                <w:rFonts w:ascii="Times New Roman" w:hAnsi="Times New Roman"/>
                <w:szCs w:val="24"/>
              </w:rPr>
            </w:pPr>
          </w:p>
        </w:tc>
        <w:tc>
          <w:tcPr>
            <w:tcW w:w="3260" w:type="dxa"/>
            <w:tcBorders>
              <w:top w:val="single" w:sz="4" w:space="0" w:color="000000"/>
              <w:left w:val="single" w:sz="4" w:space="0" w:color="000000"/>
              <w:bottom w:val="single" w:sz="4" w:space="0" w:color="000000"/>
              <w:right w:val="single" w:sz="4" w:space="0" w:color="000000"/>
            </w:tcBorders>
            <w:vAlign w:val="center"/>
          </w:tcPr>
          <w:p w14:paraId="14A8AB71" w14:textId="77777777" w:rsidR="00C60529" w:rsidRPr="00C60529" w:rsidRDefault="00C60529" w:rsidP="00EB465E">
            <w:pPr>
              <w:tabs>
                <w:tab w:val="left" w:pos="-108"/>
                <w:tab w:val="left" w:pos="1005"/>
              </w:tabs>
              <w:adjustRightInd w:val="0"/>
              <w:snapToGrid w:val="0"/>
              <w:spacing w:line="360" w:lineRule="exact"/>
              <w:jc w:val="right"/>
              <w:textAlignment w:val="baseline"/>
              <w:outlineLvl w:val="0"/>
              <w:rPr>
                <w:rFonts w:ascii="Times New Roman" w:eastAsia="ＭＳ ゴシック" w:hAnsi="Times New Roman"/>
                <w:szCs w:val="24"/>
              </w:rPr>
            </w:pPr>
          </w:p>
        </w:tc>
      </w:tr>
    </w:tbl>
    <w:p w14:paraId="2D48191B" w14:textId="77777777" w:rsidR="00C60529" w:rsidRPr="00C60529" w:rsidRDefault="00C60529" w:rsidP="00C60529">
      <w:pPr>
        <w:kinsoku w:val="0"/>
        <w:adjustRightInd w:val="0"/>
        <w:snapToGrid w:val="0"/>
        <w:spacing w:line="300" w:lineRule="exact"/>
        <w:ind w:leftChars="200" w:left="960" w:hangingChars="200" w:hanging="480"/>
        <w:textAlignment w:val="baseline"/>
        <w:rPr>
          <w:rFonts w:ascii="Times New Roman" w:eastAsia="ＭＳ ゴシック" w:hAnsi="Times New Roman"/>
          <w:kern w:val="0"/>
          <w:szCs w:val="21"/>
        </w:rPr>
      </w:pPr>
    </w:p>
    <w:p w14:paraId="41F7F1E2" w14:textId="77777777" w:rsidR="00C60529" w:rsidRPr="00A97145" w:rsidRDefault="00C60529" w:rsidP="00A97145">
      <w:pPr>
        <w:kinsoku w:val="0"/>
        <w:adjustRightInd w:val="0"/>
        <w:snapToGrid w:val="0"/>
        <w:spacing w:line="300" w:lineRule="exact"/>
        <w:ind w:leftChars="199" w:left="1093" w:hangingChars="293" w:hanging="615"/>
        <w:textAlignment w:val="baseline"/>
        <w:rPr>
          <w:rFonts w:ascii="ＭＳ ゴシック" w:eastAsia="ＭＳ ゴシック" w:hAnsi="ＭＳ ゴシック"/>
          <w:kern w:val="0"/>
          <w:sz w:val="21"/>
          <w:szCs w:val="21"/>
        </w:rPr>
      </w:pPr>
      <w:r w:rsidRPr="00A97145">
        <w:rPr>
          <w:rFonts w:ascii="ＭＳ ゴシック" w:eastAsia="ＭＳ ゴシック" w:hAnsi="ＭＳ ゴシック"/>
          <w:kern w:val="0"/>
          <w:sz w:val="21"/>
          <w:szCs w:val="21"/>
        </w:rPr>
        <w:t>（注</w:t>
      </w:r>
      <w:r w:rsidRPr="00A97145">
        <w:rPr>
          <w:rFonts w:ascii="ＭＳ ゴシック" w:eastAsia="ＭＳ ゴシック" w:hAnsi="ＭＳ ゴシック" w:hint="eastAsia"/>
          <w:kern w:val="0"/>
          <w:sz w:val="21"/>
          <w:szCs w:val="21"/>
        </w:rPr>
        <w:t>１</w:t>
      </w:r>
      <w:r w:rsidRPr="00A97145">
        <w:rPr>
          <w:rFonts w:ascii="ＭＳ ゴシック" w:eastAsia="ＭＳ ゴシック" w:hAnsi="ＭＳ ゴシック"/>
          <w:kern w:val="0"/>
          <w:sz w:val="21"/>
          <w:szCs w:val="21"/>
        </w:rPr>
        <w:t>）財務の健全性基準とは、申請者が母国において「社債、株式等の振替に関する法律第４４条第１項第１３号に規定する免許又は登録その他これに類する処分」に関して適用を受ける規制をいいます。以下同じです。</w:t>
      </w:r>
    </w:p>
    <w:p w14:paraId="6007331B" w14:textId="77777777" w:rsidR="00C60529" w:rsidRPr="00A97145" w:rsidRDefault="00C60529" w:rsidP="00A97145">
      <w:pPr>
        <w:kinsoku w:val="0"/>
        <w:adjustRightInd w:val="0"/>
        <w:snapToGrid w:val="0"/>
        <w:spacing w:beforeLines="50" w:before="180" w:line="300" w:lineRule="exact"/>
        <w:ind w:leftChars="200" w:left="1110" w:hangingChars="300" w:hanging="630"/>
        <w:textAlignment w:val="baseline"/>
        <w:rPr>
          <w:rFonts w:ascii="Times New Roman" w:eastAsia="Times New Roman" w:hAnsi="Times New Roman"/>
          <w:sz w:val="21"/>
          <w:szCs w:val="21"/>
        </w:rPr>
      </w:pPr>
      <w:r w:rsidRPr="00A97145">
        <w:rPr>
          <w:rFonts w:ascii="Times New Roman" w:eastAsia="Times New Roman" w:hAnsi="Times New Roman"/>
          <w:sz w:val="21"/>
          <w:szCs w:val="21"/>
        </w:rPr>
        <w:t>*Note 1</w:t>
      </w:r>
      <w:r w:rsidRPr="00A97145">
        <w:rPr>
          <w:rFonts w:asciiTheme="minorEastAsia" w:hAnsiTheme="minorEastAsia"/>
          <w:sz w:val="21"/>
          <w:szCs w:val="21"/>
        </w:rPr>
        <w:t xml:space="preserve"> </w:t>
      </w:r>
      <w:r w:rsidRPr="00A97145">
        <w:rPr>
          <w:rFonts w:ascii="Times New Roman" w:eastAsia="Times New Roman" w:hAnsi="Times New Roman"/>
          <w:sz w:val="21"/>
          <w:szCs w:val="21"/>
        </w:rPr>
        <w:t>“The requirements on financial soundness” are the requirements in the Applicant's home country that are applied to an entity who has received a “license or registration or other disposition similar to these,” as prescribed in Article 44, Paragraph 1, Item 13 of the Act on Book-Entry Transfer of Company Bonds, Shares, etc. (Act No. 75 of 2001). The same applies hereinafter.</w:t>
      </w:r>
    </w:p>
    <w:p w14:paraId="0F408201" w14:textId="77777777" w:rsidR="00C60529" w:rsidRPr="00A97145" w:rsidRDefault="00C60529" w:rsidP="00A97145">
      <w:pPr>
        <w:kinsoku w:val="0"/>
        <w:adjustRightInd w:val="0"/>
        <w:snapToGrid w:val="0"/>
        <w:spacing w:beforeLines="50" w:before="180" w:line="300" w:lineRule="exact"/>
        <w:ind w:leftChars="200" w:left="1110" w:hangingChars="300" w:hanging="630"/>
        <w:textAlignment w:val="baseline"/>
        <w:rPr>
          <w:rFonts w:ascii="ＭＳ ゴシック" w:eastAsia="ＭＳ ゴシック" w:hAnsi="ＭＳ ゴシック"/>
          <w:kern w:val="0"/>
          <w:sz w:val="21"/>
          <w:szCs w:val="21"/>
        </w:rPr>
      </w:pPr>
      <w:r w:rsidRPr="00A97145">
        <w:rPr>
          <w:rFonts w:ascii="ＭＳ ゴシック" w:eastAsia="ＭＳ ゴシック" w:hAnsi="ＭＳ ゴシック" w:hint="eastAsia"/>
          <w:kern w:val="0"/>
          <w:sz w:val="21"/>
          <w:szCs w:val="21"/>
        </w:rPr>
        <w:t>（注２）法令において具体的な計数が定められていない場合、法令で定められている算出方法や算出方式ではなく、算出後の具体的な計数を記載してください。</w:t>
      </w:r>
    </w:p>
    <w:p w14:paraId="38C8291F" w14:textId="65D00C5D" w:rsidR="00C60529" w:rsidRPr="00F97769" w:rsidRDefault="00C60529" w:rsidP="00A97145">
      <w:pPr>
        <w:kinsoku w:val="0"/>
        <w:adjustRightInd w:val="0"/>
        <w:snapToGrid w:val="0"/>
        <w:spacing w:beforeLines="50" w:before="180" w:line="300" w:lineRule="exact"/>
        <w:ind w:leftChars="200" w:left="1110" w:hangingChars="300" w:hanging="630"/>
        <w:textAlignment w:val="baseline"/>
        <w:rPr>
          <w:rFonts w:ascii="Times New Roman" w:eastAsiaTheme="majorEastAsia" w:hAnsi="Times New Roman"/>
          <w:sz w:val="21"/>
          <w:szCs w:val="21"/>
        </w:rPr>
      </w:pPr>
      <w:r w:rsidRPr="00A97145">
        <w:rPr>
          <w:rFonts w:ascii="Times New Roman" w:eastAsia="Times New Roman" w:hAnsi="Times New Roman"/>
          <w:sz w:val="21"/>
          <w:szCs w:val="21"/>
        </w:rPr>
        <w:t>*Note 2</w:t>
      </w:r>
      <w:r w:rsidR="00A013A3">
        <w:rPr>
          <w:rFonts w:ascii="Times New Roman" w:hAnsi="Times New Roman"/>
          <w:sz w:val="21"/>
          <w:szCs w:val="21"/>
        </w:rPr>
        <w:t xml:space="preserve">  </w:t>
      </w:r>
      <w:r w:rsidRPr="00F97769">
        <w:rPr>
          <w:rFonts w:ascii="Times New Roman" w:eastAsiaTheme="majorEastAsia" w:hAnsi="Times New Roman"/>
          <w:sz w:val="21"/>
          <w:szCs w:val="21"/>
        </w:rPr>
        <w:t>In case specific numerical requirements are not defined by the laws and ordinances, please enter calculated concrete figures.</w:t>
      </w:r>
    </w:p>
    <w:p w14:paraId="71DE4C0C" w14:textId="77777777" w:rsidR="00C60529" w:rsidRPr="00C60529" w:rsidRDefault="00C60529" w:rsidP="00C60529">
      <w:pPr>
        <w:adjustRightInd w:val="0"/>
        <w:snapToGrid w:val="0"/>
        <w:spacing w:line="360" w:lineRule="exact"/>
        <w:ind w:left="240" w:hangingChars="100" w:hanging="240"/>
        <w:textAlignment w:val="baseline"/>
        <w:rPr>
          <w:rFonts w:ascii="Times New Roman" w:eastAsia="ＭＳ ゴシック" w:hAnsi="Times New Roman"/>
          <w:kern w:val="0"/>
          <w:szCs w:val="24"/>
        </w:rPr>
      </w:pPr>
    </w:p>
    <w:p w14:paraId="781854A1" w14:textId="77777777" w:rsidR="00C60529" w:rsidRPr="00C60529" w:rsidRDefault="00C60529" w:rsidP="00A97145">
      <w:pPr>
        <w:tabs>
          <w:tab w:val="left" w:pos="1005"/>
        </w:tabs>
        <w:adjustRightInd w:val="0"/>
        <w:snapToGrid w:val="0"/>
        <w:spacing w:line="360" w:lineRule="exact"/>
        <w:ind w:left="240" w:hangingChars="100" w:hanging="240"/>
        <w:textAlignment w:val="baseline"/>
        <w:rPr>
          <w:rFonts w:ascii="ＭＳ ゴシック" w:eastAsia="ＭＳ ゴシック" w:hAnsi="ＭＳ ゴシック"/>
          <w:kern w:val="0"/>
          <w:szCs w:val="24"/>
        </w:rPr>
      </w:pPr>
      <w:r w:rsidRPr="00C60529">
        <w:rPr>
          <w:rFonts w:ascii="ＭＳ ゴシック" w:eastAsia="ＭＳ ゴシック" w:hAnsi="ＭＳ ゴシック" w:hint="eastAsia"/>
          <w:szCs w:val="24"/>
        </w:rPr>
        <w:t>②</w:t>
      </w:r>
      <w:r w:rsidRPr="00C60529">
        <w:rPr>
          <w:rFonts w:ascii="ＭＳ ゴシック" w:eastAsia="ＭＳ ゴシック" w:hAnsi="ＭＳ ゴシック"/>
          <w:szCs w:val="24"/>
        </w:rPr>
        <w:t xml:space="preserve">　</w:t>
      </w:r>
      <w:r w:rsidRPr="00C60529">
        <w:rPr>
          <w:rFonts w:ascii="ＭＳ ゴシック" w:eastAsia="ＭＳ ゴシック" w:hAnsi="ＭＳ ゴシック" w:hint="eastAsia"/>
          <w:szCs w:val="24"/>
        </w:rPr>
        <w:t>①で</w:t>
      </w:r>
      <w:r w:rsidRPr="00C60529">
        <w:rPr>
          <w:rFonts w:ascii="ＭＳ ゴシック" w:eastAsia="ＭＳ ゴシック" w:hAnsi="ＭＳ ゴシック"/>
          <w:szCs w:val="24"/>
        </w:rPr>
        <w:t>記載</w:t>
      </w:r>
      <w:r w:rsidRPr="00C60529">
        <w:rPr>
          <w:rFonts w:ascii="ＭＳ ゴシック" w:eastAsia="ＭＳ ゴシック" w:hAnsi="ＭＳ ゴシック" w:hint="eastAsia"/>
          <w:szCs w:val="24"/>
        </w:rPr>
        <w:t>した</w:t>
      </w:r>
      <w:r w:rsidRPr="00C60529">
        <w:rPr>
          <w:rFonts w:ascii="ＭＳ ゴシック" w:eastAsia="ＭＳ ゴシック" w:hAnsi="ＭＳ ゴシック"/>
          <w:szCs w:val="24"/>
        </w:rPr>
        <w:t>財務項目および要求水準を確認できる法令の名称および条文番号を記載してください。</w:t>
      </w:r>
      <w:r w:rsidRPr="00C60529">
        <w:rPr>
          <w:rFonts w:ascii="ＭＳ ゴシック" w:eastAsia="ＭＳ ゴシック" w:hAnsi="ＭＳ ゴシック" w:hint="eastAsia"/>
          <w:szCs w:val="24"/>
        </w:rPr>
        <w:t>①で</w:t>
      </w:r>
      <w:r w:rsidRPr="00C60529">
        <w:rPr>
          <w:rFonts w:ascii="ＭＳ ゴシック" w:eastAsia="ＭＳ ゴシック" w:hAnsi="ＭＳ ゴシック"/>
          <w:kern w:val="0"/>
          <w:szCs w:val="24"/>
        </w:rPr>
        <w:t>記載</w:t>
      </w:r>
      <w:r w:rsidRPr="00C60529">
        <w:rPr>
          <w:rFonts w:ascii="ＭＳ ゴシック" w:eastAsia="ＭＳ ゴシック" w:hAnsi="ＭＳ ゴシック" w:hint="eastAsia"/>
          <w:kern w:val="0"/>
          <w:szCs w:val="24"/>
        </w:rPr>
        <w:t>した</w:t>
      </w:r>
      <w:r w:rsidRPr="00C60529">
        <w:rPr>
          <w:rFonts w:ascii="ＭＳ ゴシック" w:eastAsia="ＭＳ ゴシック" w:hAnsi="ＭＳ ゴシック"/>
          <w:kern w:val="0"/>
          <w:szCs w:val="24"/>
        </w:rPr>
        <w:t>財務項目が複数ある場合には、表の行を増やして記載してください。</w:t>
      </w:r>
    </w:p>
    <w:p w14:paraId="58739075" w14:textId="3332BFD0" w:rsidR="00C60529" w:rsidRDefault="00C60529" w:rsidP="00A97145">
      <w:pPr>
        <w:adjustRightInd w:val="0"/>
        <w:snapToGrid w:val="0"/>
        <w:spacing w:beforeLines="50" w:before="180" w:line="360" w:lineRule="exact"/>
        <w:ind w:left="240" w:hangingChars="100" w:hanging="240"/>
        <w:textAlignment w:val="baseline"/>
        <w:rPr>
          <w:rFonts w:ascii="Times New Roman" w:eastAsia="Times New Roman" w:hAnsi="Times New Roman"/>
          <w:szCs w:val="20"/>
        </w:rPr>
      </w:pPr>
      <w:r w:rsidRPr="00C60529">
        <w:rPr>
          <w:rFonts w:ascii="Times New Roman" w:eastAsia="Times New Roman" w:hAnsi="Times New Roman"/>
          <w:szCs w:val="24"/>
        </w:rPr>
        <w:t>(ii)</w:t>
      </w:r>
      <w:r w:rsidRPr="00C60529">
        <w:rPr>
          <w:rFonts w:asciiTheme="minorEastAsia" w:hAnsiTheme="minorEastAsia" w:hint="eastAsia"/>
          <w:szCs w:val="24"/>
        </w:rPr>
        <w:t xml:space="preserve">　</w:t>
      </w:r>
      <w:r w:rsidRPr="00C60529">
        <w:rPr>
          <w:rFonts w:ascii="Times New Roman" w:eastAsia="Times New Roman" w:hAnsi="Times New Roman"/>
          <w:szCs w:val="24"/>
        </w:rPr>
        <w:t xml:space="preserve">Please provide the names and the relevant article numbers of the laws and ordinances, with which the Bank can check the financial item </w:t>
      </w:r>
      <w:r w:rsidRPr="00C60529">
        <w:rPr>
          <w:rFonts w:ascii="Times New Roman" w:eastAsia="Times New Roman" w:hAnsi="Times New Roman"/>
          <w:szCs w:val="20"/>
        </w:rPr>
        <w:t>and the specific level of such item</w:t>
      </w:r>
      <w:r w:rsidRPr="00C60529">
        <w:rPr>
          <w:rFonts w:ascii="Times New Roman" w:eastAsia="Times New Roman" w:hAnsi="Times New Roman"/>
          <w:szCs w:val="24"/>
        </w:rPr>
        <w:t xml:space="preserve"> provided in (</w:t>
      </w:r>
      <w:proofErr w:type="spellStart"/>
      <w:r w:rsidRPr="00C60529">
        <w:rPr>
          <w:rFonts w:ascii="Times New Roman" w:eastAsia="Times New Roman" w:hAnsi="Times New Roman"/>
          <w:szCs w:val="24"/>
        </w:rPr>
        <w:t>i</w:t>
      </w:r>
      <w:proofErr w:type="spellEnd"/>
      <w:r w:rsidRPr="00C60529">
        <w:rPr>
          <w:rFonts w:ascii="Times New Roman" w:eastAsia="Times New Roman" w:hAnsi="Times New Roman"/>
          <w:szCs w:val="24"/>
        </w:rPr>
        <w:t xml:space="preserve">) above. </w:t>
      </w:r>
      <w:r w:rsidRPr="00C60529">
        <w:rPr>
          <w:rFonts w:ascii="Times New Roman" w:eastAsia="Times New Roman" w:hAnsi="Times New Roman"/>
          <w:szCs w:val="20"/>
        </w:rPr>
        <w:t>Please add rows to the table, if necessary.</w:t>
      </w:r>
    </w:p>
    <w:p w14:paraId="3CF54F00" w14:textId="77777777" w:rsidR="00A97145" w:rsidRPr="00C60529" w:rsidRDefault="00A97145" w:rsidP="00A97145">
      <w:pPr>
        <w:adjustRightInd w:val="0"/>
        <w:snapToGrid w:val="0"/>
        <w:spacing w:beforeLines="50" w:before="180" w:line="360" w:lineRule="exact"/>
        <w:ind w:left="240" w:hangingChars="100" w:hanging="240"/>
        <w:textAlignment w:val="baseline"/>
        <w:rPr>
          <w:rFonts w:ascii="Times New Roman" w:eastAsia="Times New Roman" w:hAnsi="Times New Roman"/>
          <w:szCs w:val="20"/>
        </w:rPr>
      </w:pPr>
    </w:p>
    <w:tbl>
      <w:tblPr>
        <w:tblW w:w="8759" w:type="dxa"/>
        <w:tblInd w:w="421"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9"/>
        <w:gridCol w:w="2920"/>
        <w:gridCol w:w="2920"/>
      </w:tblGrid>
      <w:tr w:rsidR="00C60529" w:rsidRPr="00C60529" w14:paraId="4D4BADD7" w14:textId="77777777" w:rsidTr="00EB465E">
        <w:trPr>
          <w:trHeight w:val="514"/>
        </w:trPr>
        <w:tc>
          <w:tcPr>
            <w:tcW w:w="2919" w:type="dxa"/>
            <w:tcBorders>
              <w:top w:val="single" w:sz="4" w:space="0" w:color="000000"/>
              <w:left w:val="single" w:sz="4" w:space="0" w:color="000000"/>
              <w:bottom w:val="single" w:sz="4" w:space="0" w:color="000000"/>
              <w:right w:val="single" w:sz="4" w:space="0" w:color="000000"/>
            </w:tcBorders>
            <w:vAlign w:val="center"/>
            <w:hideMark/>
          </w:tcPr>
          <w:p w14:paraId="6479CEF7"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ＭＳ ゴシック" w:eastAsia="ＭＳ ゴシック" w:hAnsi="ＭＳ ゴシック"/>
                <w:szCs w:val="24"/>
              </w:rPr>
            </w:pPr>
            <w:r w:rsidRPr="00C60529">
              <w:rPr>
                <w:rFonts w:ascii="ＭＳ ゴシック" w:eastAsia="ＭＳ ゴシック" w:hAnsi="ＭＳ ゴシック"/>
                <w:szCs w:val="24"/>
              </w:rPr>
              <w:t>財務項目名</w:t>
            </w:r>
          </w:p>
          <w:p w14:paraId="3005BA3D"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Times New Roman" w:eastAsia="Times New Roman" w:hAnsi="Times New Roman"/>
                <w:kern w:val="0"/>
                <w:szCs w:val="21"/>
              </w:rPr>
            </w:pPr>
            <w:r w:rsidRPr="00C60529">
              <w:rPr>
                <w:rFonts w:ascii="Times New Roman" w:eastAsia="Times New Roman" w:hAnsi="Times New Roman"/>
                <w:szCs w:val="21"/>
              </w:rPr>
              <w:t>Names of financial items</w:t>
            </w:r>
          </w:p>
        </w:tc>
        <w:tc>
          <w:tcPr>
            <w:tcW w:w="2920" w:type="dxa"/>
            <w:tcBorders>
              <w:top w:val="single" w:sz="4" w:space="0" w:color="000000"/>
              <w:left w:val="single" w:sz="4" w:space="0" w:color="000000"/>
              <w:bottom w:val="single" w:sz="4" w:space="0" w:color="000000"/>
              <w:right w:val="single" w:sz="4" w:space="0" w:color="000000"/>
            </w:tcBorders>
            <w:vAlign w:val="center"/>
          </w:tcPr>
          <w:p w14:paraId="66C68E33"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ＭＳ ゴシック" w:eastAsia="ＭＳ ゴシック" w:hAnsi="ＭＳ ゴシック"/>
                <w:szCs w:val="24"/>
              </w:rPr>
            </w:pPr>
            <w:r w:rsidRPr="00C60529">
              <w:rPr>
                <w:rFonts w:ascii="ＭＳ ゴシック" w:eastAsia="ＭＳ ゴシック" w:hAnsi="ＭＳ ゴシック"/>
                <w:szCs w:val="24"/>
              </w:rPr>
              <w:t>法令の名称</w:t>
            </w:r>
          </w:p>
          <w:p w14:paraId="6A4A24C6"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Times New Roman" w:eastAsia="Times New Roman" w:hAnsi="Times New Roman"/>
                <w:szCs w:val="24"/>
              </w:rPr>
            </w:pPr>
            <w:r w:rsidRPr="00C60529">
              <w:rPr>
                <w:rFonts w:ascii="Times New Roman" w:eastAsia="Times New Roman" w:hAnsi="Times New Roman"/>
                <w:szCs w:val="24"/>
              </w:rPr>
              <w:t>Names of the laws and ordinances</w:t>
            </w:r>
          </w:p>
        </w:tc>
        <w:tc>
          <w:tcPr>
            <w:tcW w:w="2920" w:type="dxa"/>
            <w:tcBorders>
              <w:top w:val="single" w:sz="4" w:space="0" w:color="000000"/>
              <w:left w:val="single" w:sz="4" w:space="0" w:color="000000"/>
              <w:bottom w:val="single" w:sz="4" w:space="0" w:color="000000"/>
              <w:right w:val="single" w:sz="4" w:space="0" w:color="000000"/>
            </w:tcBorders>
            <w:vAlign w:val="center"/>
            <w:hideMark/>
          </w:tcPr>
          <w:p w14:paraId="3971AF80"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ＭＳ ゴシック" w:eastAsia="ＭＳ ゴシック" w:hAnsi="ＭＳ ゴシック"/>
                <w:szCs w:val="24"/>
              </w:rPr>
            </w:pPr>
            <w:r w:rsidRPr="00C60529">
              <w:rPr>
                <w:rFonts w:ascii="ＭＳ ゴシック" w:eastAsia="ＭＳ ゴシック" w:hAnsi="ＭＳ ゴシック"/>
                <w:szCs w:val="24"/>
              </w:rPr>
              <w:t>条文番号</w:t>
            </w:r>
          </w:p>
          <w:p w14:paraId="596686BC"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Times New Roman" w:eastAsia="Times New Roman" w:hAnsi="Times New Roman"/>
                <w:szCs w:val="21"/>
              </w:rPr>
            </w:pPr>
            <w:r w:rsidRPr="00C60529">
              <w:rPr>
                <w:rFonts w:ascii="Times New Roman" w:eastAsia="Times New Roman" w:hAnsi="Times New Roman"/>
                <w:szCs w:val="21"/>
              </w:rPr>
              <w:t>Relevant article numbers</w:t>
            </w:r>
          </w:p>
        </w:tc>
      </w:tr>
      <w:tr w:rsidR="00C60529" w:rsidRPr="00C60529" w14:paraId="61B8A925" w14:textId="77777777" w:rsidTr="00EB465E">
        <w:trPr>
          <w:trHeight w:val="514"/>
        </w:trPr>
        <w:tc>
          <w:tcPr>
            <w:tcW w:w="2919" w:type="dxa"/>
            <w:tcBorders>
              <w:top w:val="single" w:sz="4" w:space="0" w:color="000000"/>
              <w:left w:val="single" w:sz="4" w:space="0" w:color="000000"/>
              <w:bottom w:val="single" w:sz="4" w:space="0" w:color="000000"/>
              <w:right w:val="single" w:sz="4" w:space="0" w:color="000000"/>
            </w:tcBorders>
            <w:vAlign w:val="center"/>
            <w:hideMark/>
          </w:tcPr>
          <w:p w14:paraId="6B58FF3F" w14:textId="77777777" w:rsidR="00C60529" w:rsidRPr="00C60529" w:rsidRDefault="00C60529" w:rsidP="00EB465E">
            <w:pPr>
              <w:tabs>
                <w:tab w:val="left" w:pos="840"/>
                <w:tab w:val="left" w:pos="1005"/>
              </w:tabs>
              <w:overflowPunct w:val="0"/>
              <w:adjustRightInd w:val="0"/>
              <w:snapToGrid w:val="0"/>
              <w:spacing w:line="360" w:lineRule="exact"/>
              <w:jc w:val="left"/>
              <w:textAlignment w:val="baseline"/>
              <w:outlineLvl w:val="0"/>
              <w:rPr>
                <w:rFonts w:ascii="Times New Roman" w:hAnsi="Times New Roman"/>
                <w:szCs w:val="24"/>
              </w:rPr>
            </w:pPr>
          </w:p>
        </w:tc>
        <w:tc>
          <w:tcPr>
            <w:tcW w:w="2920" w:type="dxa"/>
            <w:tcBorders>
              <w:top w:val="single" w:sz="4" w:space="0" w:color="000000"/>
              <w:left w:val="single" w:sz="4" w:space="0" w:color="000000"/>
              <w:bottom w:val="single" w:sz="4" w:space="0" w:color="000000"/>
              <w:right w:val="single" w:sz="4" w:space="0" w:color="000000"/>
            </w:tcBorders>
            <w:vAlign w:val="center"/>
          </w:tcPr>
          <w:p w14:paraId="5045148A" w14:textId="77777777" w:rsidR="00C60529" w:rsidRPr="00C60529" w:rsidRDefault="00C60529" w:rsidP="00EB465E">
            <w:pPr>
              <w:tabs>
                <w:tab w:val="left" w:pos="840"/>
                <w:tab w:val="left" w:pos="1005"/>
              </w:tabs>
              <w:overflowPunct w:val="0"/>
              <w:adjustRightInd w:val="0"/>
              <w:snapToGrid w:val="0"/>
              <w:spacing w:line="360" w:lineRule="exact"/>
              <w:textAlignment w:val="baseline"/>
              <w:outlineLvl w:val="0"/>
              <w:rPr>
                <w:rFonts w:ascii="Times New Roman" w:hAnsi="Times New Roman"/>
                <w:szCs w:val="24"/>
              </w:rPr>
            </w:pPr>
          </w:p>
        </w:tc>
        <w:tc>
          <w:tcPr>
            <w:tcW w:w="2920" w:type="dxa"/>
            <w:tcBorders>
              <w:top w:val="single" w:sz="4" w:space="0" w:color="000000"/>
              <w:left w:val="single" w:sz="4" w:space="0" w:color="000000"/>
              <w:bottom w:val="single" w:sz="4" w:space="0" w:color="000000"/>
              <w:right w:val="single" w:sz="4" w:space="0" w:color="000000"/>
            </w:tcBorders>
            <w:vAlign w:val="center"/>
          </w:tcPr>
          <w:p w14:paraId="0531C755" w14:textId="77777777" w:rsidR="00C60529" w:rsidRPr="00C60529" w:rsidRDefault="00C60529" w:rsidP="00EB465E">
            <w:pPr>
              <w:tabs>
                <w:tab w:val="left" w:pos="-108"/>
                <w:tab w:val="left" w:pos="1005"/>
              </w:tabs>
              <w:adjustRightInd w:val="0"/>
              <w:snapToGrid w:val="0"/>
              <w:spacing w:line="360" w:lineRule="exact"/>
              <w:jc w:val="left"/>
              <w:textAlignment w:val="baseline"/>
              <w:outlineLvl w:val="0"/>
              <w:rPr>
                <w:rFonts w:ascii="Times New Roman" w:eastAsia="ＭＳ ゴシック" w:hAnsi="Times New Roman"/>
                <w:szCs w:val="24"/>
              </w:rPr>
            </w:pPr>
          </w:p>
        </w:tc>
      </w:tr>
    </w:tbl>
    <w:p w14:paraId="043DE329" w14:textId="6BD5B87F" w:rsidR="00C60529" w:rsidRDefault="00C60529" w:rsidP="00C60529">
      <w:pPr>
        <w:kinsoku w:val="0"/>
        <w:adjustRightInd w:val="0"/>
        <w:snapToGrid w:val="0"/>
        <w:spacing w:line="360" w:lineRule="exact"/>
        <w:ind w:left="480" w:hangingChars="200" w:hanging="480"/>
        <w:textAlignment w:val="baseline"/>
        <w:rPr>
          <w:rFonts w:ascii="Times New Roman" w:eastAsia="ＭＳ ゴシック" w:hAnsi="Times New Roman"/>
          <w:szCs w:val="24"/>
        </w:rPr>
      </w:pPr>
    </w:p>
    <w:p w14:paraId="0113C478" w14:textId="77777777" w:rsidR="00A97145" w:rsidRPr="00C60529" w:rsidRDefault="00A97145" w:rsidP="00C60529">
      <w:pPr>
        <w:kinsoku w:val="0"/>
        <w:adjustRightInd w:val="0"/>
        <w:snapToGrid w:val="0"/>
        <w:spacing w:line="360" w:lineRule="exact"/>
        <w:ind w:left="480" w:hangingChars="200" w:hanging="480"/>
        <w:textAlignment w:val="baseline"/>
        <w:rPr>
          <w:rFonts w:ascii="Times New Roman" w:eastAsia="ＭＳ ゴシック" w:hAnsi="Times New Roman" w:hint="eastAsia"/>
          <w:szCs w:val="24"/>
        </w:rPr>
      </w:pPr>
    </w:p>
    <w:p w14:paraId="554052E4" w14:textId="77777777" w:rsidR="00C60529" w:rsidRPr="00C60529" w:rsidRDefault="00C60529" w:rsidP="00A97145">
      <w:pPr>
        <w:kinsoku w:val="0"/>
        <w:adjustRightInd w:val="0"/>
        <w:snapToGrid w:val="0"/>
        <w:spacing w:afterLines="50" w:after="180" w:line="360" w:lineRule="exact"/>
        <w:ind w:left="480" w:hangingChars="200" w:hanging="480"/>
        <w:textAlignment w:val="baseline"/>
        <w:rPr>
          <w:rFonts w:ascii="ＭＳ ゴシック" w:eastAsia="ＭＳ ゴシック" w:hAnsi="ＭＳ ゴシック"/>
          <w:szCs w:val="24"/>
        </w:rPr>
      </w:pPr>
      <w:r w:rsidRPr="00C60529">
        <w:rPr>
          <w:rFonts w:ascii="ＭＳ ゴシック" w:eastAsia="ＭＳ ゴシック" w:hAnsi="ＭＳ ゴシック"/>
          <w:szCs w:val="24"/>
        </w:rPr>
        <w:t>(2) 財務の健全性基準の対象となる財務項目の</w:t>
      </w:r>
      <w:r w:rsidRPr="00C60529">
        <w:rPr>
          <w:rFonts w:ascii="ＭＳ ゴシック" w:eastAsia="ＭＳ ゴシック" w:hAnsi="ＭＳ ゴシック" w:hint="eastAsia"/>
          <w:szCs w:val="24"/>
        </w:rPr>
        <w:t>実績値</w:t>
      </w:r>
    </w:p>
    <w:p w14:paraId="1FB8DB1C" w14:textId="77777777" w:rsidR="00C60529" w:rsidRPr="00C60529" w:rsidRDefault="00C60529" w:rsidP="00A97145">
      <w:pPr>
        <w:kinsoku w:val="0"/>
        <w:adjustRightInd w:val="0"/>
        <w:snapToGrid w:val="0"/>
        <w:spacing w:afterLines="50" w:after="180" w:line="360" w:lineRule="exact"/>
        <w:ind w:left="480" w:hangingChars="200" w:hanging="480"/>
        <w:textAlignment w:val="baseline"/>
        <w:rPr>
          <w:rFonts w:ascii="Times New Roman" w:eastAsia="Times New Roman" w:hAnsi="Times New Roman"/>
          <w:szCs w:val="24"/>
        </w:rPr>
      </w:pPr>
      <w:r w:rsidRPr="00C60529">
        <w:rPr>
          <w:rFonts w:ascii="Times New Roman" w:eastAsia="Times New Roman" w:hAnsi="Times New Roman"/>
          <w:szCs w:val="24"/>
        </w:rPr>
        <w:t>(2)</w:t>
      </w:r>
      <w:r w:rsidRPr="00C60529">
        <w:rPr>
          <w:rFonts w:ascii="Times New Roman" w:eastAsia="Times New Roman" w:hAnsi="Times New Roman"/>
          <w:szCs w:val="24"/>
        </w:rPr>
        <w:tab/>
        <w:t>Financial figures regarding the requirements on financial soundness</w:t>
      </w:r>
    </w:p>
    <w:p w14:paraId="11BA7254" w14:textId="5B11CF9F" w:rsidR="00C60529" w:rsidRPr="00C60529" w:rsidRDefault="00C60529" w:rsidP="00A97145">
      <w:pPr>
        <w:kinsoku w:val="0"/>
        <w:adjustRightInd w:val="0"/>
        <w:snapToGrid w:val="0"/>
        <w:spacing w:afterLines="50" w:after="180" w:line="360" w:lineRule="exact"/>
        <w:ind w:leftChars="100" w:left="240" w:firstLineChars="90" w:firstLine="216"/>
        <w:textAlignment w:val="baseline"/>
        <w:rPr>
          <w:rFonts w:ascii="ＭＳ ゴシック" w:eastAsia="ＭＳ ゴシック" w:hAnsi="ＭＳ ゴシック"/>
          <w:szCs w:val="24"/>
        </w:rPr>
      </w:pPr>
      <w:r w:rsidRPr="00C60529">
        <w:rPr>
          <w:rFonts w:ascii="ＭＳ ゴシック" w:eastAsia="ＭＳ ゴシック" w:hAnsi="ＭＳ ゴシック"/>
          <w:szCs w:val="24"/>
        </w:rPr>
        <w:t>1.で記載した決算期末における申請者の(1)</w:t>
      </w:r>
      <w:r w:rsidRPr="00C60529">
        <w:rPr>
          <w:rFonts w:ascii="ＭＳ ゴシック" w:eastAsia="ＭＳ ゴシック" w:hAnsi="ＭＳ ゴシック" w:hint="eastAsia"/>
          <w:szCs w:val="24"/>
        </w:rPr>
        <w:t>①で</w:t>
      </w:r>
      <w:r w:rsidRPr="00C60529">
        <w:rPr>
          <w:rFonts w:ascii="ＭＳ ゴシック" w:eastAsia="ＭＳ ゴシック" w:hAnsi="ＭＳ ゴシック"/>
          <w:szCs w:val="24"/>
        </w:rPr>
        <w:t>記載</w:t>
      </w:r>
      <w:r w:rsidRPr="00C60529">
        <w:rPr>
          <w:rFonts w:ascii="ＭＳ ゴシック" w:eastAsia="ＭＳ ゴシック" w:hAnsi="ＭＳ ゴシック" w:hint="eastAsia"/>
          <w:szCs w:val="24"/>
        </w:rPr>
        <w:t>した</w:t>
      </w:r>
      <w:r w:rsidRPr="00C60529">
        <w:rPr>
          <w:rFonts w:ascii="ＭＳ ゴシック" w:eastAsia="ＭＳ ゴシック" w:hAnsi="ＭＳ ゴシック"/>
          <w:szCs w:val="24"/>
        </w:rPr>
        <w:t>財務項目にかかる実績値を記載してください。</w:t>
      </w:r>
    </w:p>
    <w:p w14:paraId="38C0B9FD" w14:textId="617CCD9B" w:rsidR="00C60529" w:rsidRDefault="00C60529" w:rsidP="00A97145">
      <w:pPr>
        <w:kinsoku w:val="0"/>
        <w:adjustRightInd w:val="0"/>
        <w:snapToGrid w:val="0"/>
        <w:spacing w:line="360" w:lineRule="exact"/>
        <w:ind w:leftChars="100" w:left="240" w:firstLineChars="90" w:firstLine="216"/>
        <w:textAlignment w:val="baseline"/>
        <w:rPr>
          <w:rFonts w:ascii="Times New Roman" w:eastAsia="Times New Roman" w:hAnsi="Times New Roman"/>
          <w:szCs w:val="24"/>
        </w:rPr>
      </w:pPr>
      <w:r w:rsidRPr="00C60529">
        <w:rPr>
          <w:rFonts w:ascii="Times New Roman" w:eastAsia="Times New Roman" w:hAnsi="Times New Roman"/>
          <w:szCs w:val="24"/>
        </w:rPr>
        <w:t xml:space="preserve">Please provide figures </w:t>
      </w:r>
      <w:r w:rsidRPr="00C60529">
        <w:rPr>
          <w:rFonts w:ascii="Times New Roman" w:eastAsia="Times New Roman" w:hAnsi="Times New Roman"/>
          <w:kern w:val="0"/>
          <w:szCs w:val="24"/>
        </w:rPr>
        <w:t>at the end of the accounting period stated in paragraph 1 above</w:t>
      </w:r>
      <w:r w:rsidRPr="00C60529">
        <w:rPr>
          <w:rFonts w:ascii="Times New Roman" w:eastAsia="Times New Roman" w:hAnsi="Times New Roman"/>
          <w:szCs w:val="24"/>
        </w:rPr>
        <w:t xml:space="preserve"> for the financial items mentioned in (1) (</w:t>
      </w:r>
      <w:proofErr w:type="spellStart"/>
      <w:r w:rsidRPr="00C60529">
        <w:rPr>
          <w:rFonts w:ascii="Times New Roman" w:eastAsia="Times New Roman" w:hAnsi="Times New Roman"/>
          <w:szCs w:val="24"/>
        </w:rPr>
        <w:t>i</w:t>
      </w:r>
      <w:proofErr w:type="spellEnd"/>
      <w:r w:rsidRPr="00C60529">
        <w:rPr>
          <w:rFonts w:ascii="Times New Roman" w:eastAsia="Times New Roman" w:hAnsi="Times New Roman"/>
          <w:szCs w:val="24"/>
        </w:rPr>
        <w:t>) above.</w:t>
      </w:r>
    </w:p>
    <w:p w14:paraId="0BE8A042" w14:textId="77777777" w:rsidR="00A97145" w:rsidRPr="00C60529" w:rsidRDefault="00A97145" w:rsidP="00A97145">
      <w:pPr>
        <w:kinsoku w:val="0"/>
        <w:adjustRightInd w:val="0"/>
        <w:snapToGrid w:val="0"/>
        <w:spacing w:line="360" w:lineRule="exact"/>
        <w:ind w:leftChars="100" w:left="240" w:firstLineChars="90" w:firstLine="216"/>
        <w:textAlignment w:val="baseline"/>
        <w:rPr>
          <w:rFonts w:ascii="Times New Roman" w:eastAsia="Times New Roman" w:hAnsi="Times New Roman"/>
          <w:szCs w:val="24"/>
        </w:rPr>
      </w:pPr>
    </w:p>
    <w:p w14:paraId="54ABDE99" w14:textId="77777777" w:rsidR="00C60529" w:rsidRPr="003F3CBB" w:rsidRDefault="00C60529" w:rsidP="00C60529">
      <w:pPr>
        <w:tabs>
          <w:tab w:val="left" w:pos="1005"/>
        </w:tabs>
        <w:adjustRightInd w:val="0"/>
        <w:snapToGrid w:val="0"/>
        <w:spacing w:line="300" w:lineRule="exact"/>
        <w:ind w:leftChars="100" w:left="240"/>
        <w:jc w:val="right"/>
        <w:textAlignment w:val="baseline"/>
        <w:rPr>
          <w:rFonts w:ascii="Times New Roman" w:eastAsia="ＭＳ ゴシック" w:hAnsi="Times New Roman"/>
          <w:kern w:val="0"/>
          <w:sz w:val="21"/>
          <w:szCs w:val="21"/>
        </w:rPr>
      </w:pPr>
      <w:r w:rsidRPr="003F3CBB">
        <w:rPr>
          <w:rFonts w:ascii="Times New Roman" w:hAnsi="Times New Roman" w:hint="eastAsia"/>
          <w:kern w:val="0"/>
          <w:sz w:val="21"/>
          <w:szCs w:val="21"/>
        </w:rPr>
        <w:t>（</w:t>
      </w:r>
      <w:r w:rsidRPr="003F3CBB">
        <w:rPr>
          <w:rFonts w:ascii="ＭＳ ゴシック" w:eastAsia="ＭＳ ゴシック" w:hAnsi="ＭＳ ゴシック"/>
          <w:kern w:val="0"/>
          <w:sz w:val="21"/>
          <w:szCs w:val="21"/>
        </w:rPr>
        <w:t>単位</w:t>
      </w:r>
      <w:r w:rsidRPr="003F3CBB">
        <w:rPr>
          <w:rFonts w:ascii="Times New Roman" w:eastAsia="Times New Roman" w:hAnsi="Times New Roman"/>
          <w:kern w:val="0"/>
          <w:sz w:val="21"/>
          <w:szCs w:val="21"/>
        </w:rPr>
        <w:t>Unit:</w:t>
      </w:r>
      <w:r w:rsidRPr="003F3CBB">
        <w:rPr>
          <w:rFonts w:ascii="Times New Roman" w:eastAsia="Times New Roman" w:hAnsi="Times New Roman"/>
          <w:kern w:val="0"/>
          <w:sz w:val="21"/>
          <w:szCs w:val="21"/>
        </w:rPr>
        <w:tab/>
      </w:r>
      <w:r w:rsidRPr="003F3CBB">
        <w:rPr>
          <w:rFonts w:ascii="Times New Roman" w:eastAsia="Times New Roman" w:hAnsi="Times New Roman"/>
          <w:kern w:val="0"/>
          <w:sz w:val="21"/>
          <w:szCs w:val="21"/>
        </w:rPr>
        <w:tab/>
      </w:r>
      <w:r w:rsidRPr="003F3CBB">
        <w:rPr>
          <w:rFonts w:ascii="Times New Roman" w:hAnsi="Times New Roman" w:hint="eastAsia"/>
          <w:kern w:val="0"/>
          <w:sz w:val="21"/>
          <w:szCs w:val="21"/>
        </w:rPr>
        <w:t>）</w:t>
      </w:r>
    </w:p>
    <w:tbl>
      <w:tblPr>
        <w:tblW w:w="8759" w:type="dxa"/>
        <w:tblInd w:w="421"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8"/>
        <w:gridCol w:w="3231"/>
      </w:tblGrid>
      <w:tr w:rsidR="00C60529" w:rsidRPr="00C60529" w14:paraId="2A550869" w14:textId="77777777" w:rsidTr="00EB465E">
        <w:trPr>
          <w:trHeight w:val="753"/>
        </w:trPr>
        <w:tc>
          <w:tcPr>
            <w:tcW w:w="5528" w:type="dxa"/>
            <w:tcBorders>
              <w:top w:val="single" w:sz="4" w:space="0" w:color="000000"/>
              <w:left w:val="single" w:sz="4" w:space="0" w:color="000000"/>
              <w:right w:val="single" w:sz="4" w:space="0" w:color="000000"/>
            </w:tcBorders>
            <w:vAlign w:val="center"/>
            <w:hideMark/>
          </w:tcPr>
          <w:p w14:paraId="60877C8E"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ＭＳ ゴシック" w:eastAsia="ＭＳ ゴシック" w:hAnsi="ＭＳ ゴシック"/>
                <w:szCs w:val="24"/>
              </w:rPr>
            </w:pPr>
            <w:r w:rsidRPr="00C60529">
              <w:rPr>
                <w:rFonts w:ascii="ＭＳ ゴシック" w:eastAsia="ＭＳ ゴシック" w:hAnsi="ＭＳ ゴシック"/>
                <w:szCs w:val="24"/>
              </w:rPr>
              <w:t>財務項目名</w:t>
            </w:r>
          </w:p>
          <w:p w14:paraId="48C23FC8"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Times New Roman" w:eastAsia="Times New Roman" w:hAnsi="Times New Roman"/>
                <w:kern w:val="0"/>
                <w:szCs w:val="21"/>
              </w:rPr>
            </w:pPr>
            <w:r w:rsidRPr="00C60529">
              <w:rPr>
                <w:rFonts w:ascii="Times New Roman" w:eastAsia="Times New Roman" w:hAnsi="Times New Roman"/>
                <w:szCs w:val="21"/>
              </w:rPr>
              <w:t>Names of financial items</w:t>
            </w:r>
          </w:p>
        </w:tc>
        <w:tc>
          <w:tcPr>
            <w:tcW w:w="3231" w:type="dxa"/>
            <w:tcBorders>
              <w:top w:val="single" w:sz="4" w:space="0" w:color="000000"/>
              <w:left w:val="single" w:sz="4" w:space="0" w:color="000000"/>
              <w:bottom w:val="single" w:sz="4" w:space="0" w:color="auto"/>
              <w:right w:val="single" w:sz="4" w:space="0" w:color="000000"/>
            </w:tcBorders>
            <w:vAlign w:val="center"/>
            <w:hideMark/>
          </w:tcPr>
          <w:p w14:paraId="5F15C095" w14:textId="77777777" w:rsidR="00C60529" w:rsidRPr="00C60529" w:rsidRDefault="00C60529" w:rsidP="00EB465E">
            <w:pPr>
              <w:tabs>
                <w:tab w:val="left" w:pos="840"/>
                <w:tab w:val="left" w:pos="1005"/>
              </w:tabs>
              <w:overflowPunct w:val="0"/>
              <w:adjustRightInd w:val="0"/>
              <w:snapToGrid w:val="0"/>
              <w:jc w:val="center"/>
              <w:textAlignment w:val="baseline"/>
              <w:outlineLvl w:val="0"/>
              <w:rPr>
                <w:rFonts w:ascii="ＭＳ ゴシック" w:eastAsia="ＭＳ ゴシック" w:hAnsi="ＭＳ ゴシック"/>
                <w:szCs w:val="24"/>
              </w:rPr>
            </w:pPr>
            <w:r w:rsidRPr="00C60529">
              <w:rPr>
                <w:rFonts w:ascii="ＭＳ ゴシック" w:eastAsia="ＭＳ ゴシック" w:hAnsi="ＭＳ ゴシック" w:hint="eastAsia"/>
                <w:szCs w:val="24"/>
              </w:rPr>
              <w:t>実績値</w:t>
            </w:r>
          </w:p>
          <w:p w14:paraId="608A07AB" w14:textId="77777777" w:rsidR="00C60529" w:rsidRPr="00C60529" w:rsidRDefault="00C60529" w:rsidP="00EB465E">
            <w:pPr>
              <w:tabs>
                <w:tab w:val="left" w:pos="840"/>
                <w:tab w:val="left" w:pos="1005"/>
              </w:tabs>
              <w:overflowPunct w:val="0"/>
              <w:adjustRightInd w:val="0"/>
              <w:snapToGrid w:val="0"/>
              <w:jc w:val="center"/>
              <w:textAlignment w:val="baseline"/>
              <w:rPr>
                <w:rFonts w:ascii="Times New Roman" w:eastAsia="Times New Roman" w:hAnsi="Times New Roman"/>
                <w:szCs w:val="21"/>
              </w:rPr>
            </w:pPr>
            <w:r w:rsidRPr="00C60529">
              <w:rPr>
                <w:rFonts w:ascii="Times New Roman" w:eastAsia="Times New Roman" w:hAnsi="Times New Roman"/>
                <w:szCs w:val="21"/>
              </w:rPr>
              <w:t>Actual figures</w:t>
            </w:r>
          </w:p>
        </w:tc>
      </w:tr>
      <w:tr w:rsidR="00C60529" w:rsidRPr="00C60529" w14:paraId="4C2EEDBB" w14:textId="77777777" w:rsidTr="00EB465E">
        <w:trPr>
          <w:trHeight w:val="514"/>
        </w:trPr>
        <w:tc>
          <w:tcPr>
            <w:tcW w:w="5528" w:type="dxa"/>
            <w:tcBorders>
              <w:top w:val="single" w:sz="4" w:space="0" w:color="000000"/>
              <w:left w:val="single" w:sz="4" w:space="0" w:color="000000"/>
              <w:bottom w:val="single" w:sz="4" w:space="0" w:color="000000"/>
              <w:right w:val="single" w:sz="4" w:space="0" w:color="000000"/>
            </w:tcBorders>
            <w:vAlign w:val="center"/>
            <w:hideMark/>
          </w:tcPr>
          <w:p w14:paraId="1B305D18" w14:textId="77777777" w:rsidR="00C60529" w:rsidRPr="00C60529" w:rsidRDefault="00C60529" w:rsidP="00EB465E">
            <w:pPr>
              <w:tabs>
                <w:tab w:val="left" w:pos="840"/>
                <w:tab w:val="left" w:pos="1005"/>
              </w:tabs>
              <w:overflowPunct w:val="0"/>
              <w:adjustRightInd w:val="0"/>
              <w:snapToGrid w:val="0"/>
              <w:spacing w:line="360" w:lineRule="exact"/>
              <w:jc w:val="left"/>
              <w:textAlignment w:val="baseline"/>
              <w:outlineLvl w:val="0"/>
              <w:rPr>
                <w:rFonts w:ascii="Times New Roman" w:hAnsi="Times New Roman"/>
                <w:szCs w:val="24"/>
              </w:rPr>
            </w:pPr>
          </w:p>
        </w:tc>
        <w:tc>
          <w:tcPr>
            <w:tcW w:w="3231" w:type="dxa"/>
            <w:tcBorders>
              <w:top w:val="single" w:sz="4" w:space="0" w:color="000000"/>
              <w:left w:val="single" w:sz="4" w:space="0" w:color="000000"/>
              <w:bottom w:val="single" w:sz="4" w:space="0" w:color="000000"/>
              <w:right w:val="single" w:sz="4" w:space="0" w:color="000000"/>
            </w:tcBorders>
            <w:vAlign w:val="center"/>
          </w:tcPr>
          <w:p w14:paraId="297016FF" w14:textId="77777777" w:rsidR="00C60529" w:rsidRPr="00C60529" w:rsidRDefault="00C60529" w:rsidP="00EB465E">
            <w:pPr>
              <w:tabs>
                <w:tab w:val="left" w:pos="-108"/>
                <w:tab w:val="left" w:pos="1005"/>
              </w:tabs>
              <w:adjustRightInd w:val="0"/>
              <w:snapToGrid w:val="0"/>
              <w:spacing w:line="360" w:lineRule="exact"/>
              <w:jc w:val="right"/>
              <w:textAlignment w:val="baseline"/>
              <w:outlineLvl w:val="0"/>
              <w:rPr>
                <w:rFonts w:ascii="Times New Roman" w:eastAsia="ＭＳ ゴシック" w:hAnsi="Times New Roman"/>
                <w:szCs w:val="24"/>
              </w:rPr>
            </w:pPr>
          </w:p>
        </w:tc>
      </w:tr>
    </w:tbl>
    <w:p w14:paraId="3F630882" w14:textId="1E34004F" w:rsidR="00C60529" w:rsidRDefault="00C60529" w:rsidP="00A97145">
      <w:pPr>
        <w:kinsoku w:val="0"/>
        <w:adjustRightInd w:val="0"/>
        <w:snapToGrid w:val="0"/>
        <w:spacing w:line="360" w:lineRule="exact"/>
        <w:ind w:left="480" w:hangingChars="200" w:hanging="480"/>
        <w:textAlignment w:val="baseline"/>
        <w:rPr>
          <w:rFonts w:ascii="Times New Roman" w:eastAsia="ＭＳ ゴシック" w:hAnsi="Times New Roman"/>
          <w:szCs w:val="24"/>
        </w:rPr>
      </w:pPr>
    </w:p>
    <w:p w14:paraId="4BFC94BD" w14:textId="77777777" w:rsidR="00A97145" w:rsidRPr="00C60529" w:rsidRDefault="00A97145" w:rsidP="00A97145">
      <w:pPr>
        <w:kinsoku w:val="0"/>
        <w:adjustRightInd w:val="0"/>
        <w:snapToGrid w:val="0"/>
        <w:spacing w:line="360" w:lineRule="exact"/>
        <w:ind w:left="480" w:hangingChars="200" w:hanging="480"/>
        <w:textAlignment w:val="baseline"/>
        <w:rPr>
          <w:rFonts w:ascii="Times New Roman" w:eastAsia="ＭＳ ゴシック" w:hAnsi="Times New Roman" w:hint="eastAsia"/>
          <w:szCs w:val="24"/>
        </w:rPr>
      </w:pPr>
    </w:p>
    <w:p w14:paraId="554A3A71" w14:textId="77777777" w:rsidR="00C60529" w:rsidRPr="00C60529" w:rsidRDefault="00C60529" w:rsidP="00C41BF7">
      <w:pPr>
        <w:kinsoku w:val="0"/>
        <w:adjustRightInd w:val="0"/>
        <w:snapToGrid w:val="0"/>
        <w:spacing w:line="360" w:lineRule="exact"/>
        <w:ind w:left="283" w:hangingChars="118" w:hanging="283"/>
        <w:textAlignment w:val="baseline"/>
        <w:rPr>
          <w:rFonts w:ascii="ＭＳ ゴシック" w:eastAsia="ＭＳ ゴシック" w:hAnsi="ＭＳ ゴシック"/>
          <w:szCs w:val="24"/>
        </w:rPr>
      </w:pPr>
      <w:r w:rsidRPr="00C60529">
        <w:rPr>
          <w:rFonts w:ascii="ＭＳ ゴシック" w:eastAsia="ＭＳ ゴシック" w:hAnsi="ＭＳ ゴシック"/>
          <w:szCs w:val="24"/>
        </w:rPr>
        <w:t>(3) (1)</w:t>
      </w:r>
      <w:r w:rsidRPr="00C60529">
        <w:rPr>
          <w:rFonts w:ascii="ＭＳ ゴシック" w:eastAsia="ＭＳ ゴシック" w:hAnsi="ＭＳ ゴシック" w:hint="eastAsia"/>
          <w:szCs w:val="24"/>
        </w:rPr>
        <w:t>および</w:t>
      </w:r>
      <w:r w:rsidRPr="00C60529">
        <w:rPr>
          <w:rFonts w:ascii="ＭＳ ゴシック" w:eastAsia="ＭＳ ゴシック" w:hAnsi="ＭＳ ゴシック"/>
          <w:szCs w:val="24"/>
        </w:rPr>
        <w:t>(2)の内容について確認</w:t>
      </w:r>
      <w:r w:rsidRPr="00C60529">
        <w:rPr>
          <w:rFonts w:ascii="ＭＳ ゴシック" w:eastAsia="ＭＳ ゴシック" w:hAnsi="ＭＳ ゴシック" w:hint="eastAsia"/>
          <w:szCs w:val="24"/>
        </w:rPr>
        <w:t>できる</w:t>
      </w:r>
      <w:r w:rsidRPr="00C60529">
        <w:rPr>
          <w:rFonts w:ascii="ＭＳ ゴシック" w:eastAsia="ＭＳ ゴシック" w:hAnsi="ＭＳ ゴシック"/>
          <w:szCs w:val="24"/>
        </w:rPr>
        <w:t>、</w:t>
      </w:r>
      <w:r w:rsidRPr="00C60529">
        <w:rPr>
          <w:rFonts w:ascii="ＭＳ ゴシック" w:eastAsia="ＭＳ ゴシック" w:hAnsi="ＭＳ ゴシック" w:hint="eastAsia"/>
          <w:szCs w:val="24"/>
        </w:rPr>
        <w:t>申請者が</w:t>
      </w:r>
      <w:r w:rsidRPr="00C60529">
        <w:rPr>
          <w:rFonts w:ascii="ＭＳ ゴシック" w:eastAsia="ＭＳ ゴシック" w:hAnsi="ＭＳ ゴシック"/>
          <w:szCs w:val="24"/>
        </w:rPr>
        <w:t>監督当局に提出した書類もしくは公表資料、または(1)</w:t>
      </w:r>
      <w:r w:rsidRPr="00C60529">
        <w:rPr>
          <w:rFonts w:ascii="ＭＳ ゴシック" w:eastAsia="ＭＳ ゴシック" w:hAnsi="ＭＳ ゴシック" w:hint="eastAsia"/>
          <w:szCs w:val="24"/>
        </w:rPr>
        <w:t>および</w:t>
      </w:r>
      <w:r w:rsidRPr="00C60529">
        <w:rPr>
          <w:rFonts w:ascii="ＭＳ ゴシック" w:eastAsia="ＭＳ ゴシック" w:hAnsi="ＭＳ ゴシック"/>
          <w:szCs w:val="24"/>
        </w:rPr>
        <w:t>(2)の内容について確認を行った旨</w:t>
      </w:r>
      <w:r w:rsidRPr="00C60529">
        <w:rPr>
          <w:rFonts w:ascii="ＭＳ ゴシック" w:eastAsia="ＭＳ ゴシック" w:hAnsi="ＭＳ ゴシック" w:hint="eastAsia"/>
          <w:szCs w:val="24"/>
        </w:rPr>
        <w:t>を記載した</w:t>
      </w:r>
      <w:r w:rsidRPr="00C60529">
        <w:rPr>
          <w:rFonts w:ascii="ＭＳ ゴシック" w:eastAsia="ＭＳ ゴシック" w:hAnsi="ＭＳ ゴシック"/>
          <w:szCs w:val="24"/>
        </w:rPr>
        <w:t>監査法人等が作成したレターを添付してください。</w:t>
      </w:r>
    </w:p>
    <w:p w14:paraId="1BB0EB60" w14:textId="77777777" w:rsidR="00C60529" w:rsidRPr="00C60529" w:rsidRDefault="00C60529" w:rsidP="00A97145">
      <w:pPr>
        <w:kinsoku w:val="0"/>
        <w:adjustRightInd w:val="0"/>
        <w:snapToGrid w:val="0"/>
        <w:spacing w:beforeLines="50" w:before="180" w:line="360" w:lineRule="exact"/>
        <w:ind w:left="283" w:hangingChars="118" w:hanging="283"/>
        <w:textAlignment w:val="baseline"/>
        <w:rPr>
          <w:rFonts w:ascii="Times New Roman" w:eastAsia="ＭＳ ゴシック" w:hAnsi="Times New Roman"/>
          <w:kern w:val="0"/>
          <w:szCs w:val="24"/>
        </w:rPr>
      </w:pPr>
      <w:r w:rsidRPr="00C60529">
        <w:rPr>
          <w:rFonts w:ascii="Times New Roman" w:eastAsia="Times New Roman" w:hAnsi="Times New Roman"/>
          <w:szCs w:val="24"/>
        </w:rPr>
        <w:t>(3)</w:t>
      </w:r>
      <w:r w:rsidRPr="00C60529">
        <w:rPr>
          <w:rFonts w:ascii="Times New Roman" w:eastAsia="Times New Roman" w:hAnsi="Times New Roman"/>
          <w:szCs w:val="24"/>
        </w:rPr>
        <w:tab/>
      </w:r>
      <w:r w:rsidRPr="00C60529">
        <w:rPr>
          <w:rFonts w:asciiTheme="minorEastAsia" w:hAnsiTheme="minorEastAsia" w:hint="eastAsia"/>
          <w:szCs w:val="24"/>
        </w:rPr>
        <w:t xml:space="preserve">　</w:t>
      </w:r>
      <w:r w:rsidRPr="00C60529">
        <w:rPr>
          <w:rFonts w:ascii="Times New Roman" w:eastAsia="Times New Roman" w:hAnsi="Times New Roman"/>
          <w:szCs w:val="24"/>
        </w:rPr>
        <w:t>Please attach documents submitted to the competent authority of the Applicant</w:t>
      </w:r>
      <w:r w:rsidRPr="00C60529">
        <w:rPr>
          <w:rFonts w:ascii="Times New Roman" w:hAnsi="Times New Roman"/>
          <w:szCs w:val="24"/>
        </w:rPr>
        <w:t>’</w:t>
      </w:r>
      <w:r w:rsidRPr="00C60529">
        <w:rPr>
          <w:rFonts w:ascii="Times New Roman" w:eastAsia="Times New Roman" w:hAnsi="Times New Roman"/>
          <w:szCs w:val="24"/>
        </w:rPr>
        <w:t xml:space="preserve">s home country, published documents or </w:t>
      </w:r>
      <w:r w:rsidRPr="00C60529">
        <w:rPr>
          <w:rFonts w:ascii="Times New Roman" w:hAnsi="Times New Roman"/>
          <w:szCs w:val="24"/>
        </w:rPr>
        <w:t>the</w:t>
      </w:r>
      <w:r w:rsidRPr="00C60529">
        <w:rPr>
          <w:rFonts w:ascii="Times New Roman" w:eastAsia="Times New Roman" w:hAnsi="Times New Roman"/>
          <w:szCs w:val="24"/>
        </w:rPr>
        <w:t xml:space="preserve"> letter </w:t>
      </w:r>
      <w:r w:rsidRPr="00C60529">
        <w:rPr>
          <w:rFonts w:ascii="Times New Roman" w:eastAsia="ＭＳ ゴシック" w:hAnsi="Times New Roman"/>
          <w:kern w:val="0"/>
          <w:szCs w:val="24"/>
        </w:rPr>
        <w:t>to the effect that confirmation has been received from an audit firm</w:t>
      </w:r>
      <w:r w:rsidRPr="00C60529">
        <w:rPr>
          <w:rFonts w:ascii="Times New Roman" w:eastAsia="Times New Roman" w:hAnsi="Times New Roman"/>
          <w:szCs w:val="24"/>
        </w:rPr>
        <w:t xml:space="preserve">, with which the Bank can check the Applicant's financial </w:t>
      </w:r>
      <w:r w:rsidRPr="00C60529">
        <w:rPr>
          <w:rFonts w:ascii="Times New Roman" w:hAnsi="Times New Roman"/>
          <w:szCs w:val="24"/>
        </w:rPr>
        <w:t xml:space="preserve">requirements and </w:t>
      </w:r>
      <w:r w:rsidRPr="00C60529">
        <w:rPr>
          <w:rFonts w:ascii="Times New Roman" w:eastAsia="Times New Roman" w:hAnsi="Times New Roman"/>
          <w:szCs w:val="24"/>
        </w:rPr>
        <w:t>statement figure above.</w:t>
      </w:r>
    </w:p>
    <w:p w14:paraId="644E16F6" w14:textId="56BC4BC9" w:rsidR="00C61182" w:rsidRPr="00C60529" w:rsidRDefault="00C61182" w:rsidP="005A6328">
      <w:pPr>
        <w:spacing w:line="360" w:lineRule="exact"/>
        <w:ind w:left="240" w:hangingChars="100" w:hanging="240"/>
        <w:outlineLvl w:val="0"/>
        <w:rPr>
          <w:rFonts w:asciiTheme="minorEastAsia" w:eastAsiaTheme="minorEastAsia" w:hAnsiTheme="minorEastAsia"/>
          <w:szCs w:val="24"/>
        </w:rPr>
      </w:pPr>
    </w:p>
    <w:p w14:paraId="10B436F7" w14:textId="77777777" w:rsidR="00C60529" w:rsidRPr="00C61182" w:rsidRDefault="00C60529" w:rsidP="005A6328">
      <w:pPr>
        <w:spacing w:line="360" w:lineRule="exact"/>
        <w:ind w:left="240" w:hangingChars="100" w:hanging="240"/>
        <w:outlineLvl w:val="0"/>
        <w:rPr>
          <w:rFonts w:asciiTheme="minorEastAsia" w:eastAsiaTheme="minorEastAsia" w:hAnsiTheme="minorEastAsia"/>
          <w:szCs w:val="24"/>
        </w:rPr>
      </w:pPr>
    </w:p>
    <w:p w14:paraId="22D3C0E6" w14:textId="6C834F16" w:rsidR="00C61182" w:rsidRPr="005A6328" w:rsidRDefault="00C60529" w:rsidP="00C60529">
      <w:pPr>
        <w:spacing w:line="360" w:lineRule="exact"/>
        <w:ind w:left="240" w:hangingChars="100" w:hanging="240"/>
        <w:outlineLvl w:val="0"/>
        <w:rPr>
          <w:rFonts w:asciiTheme="majorEastAsia" w:eastAsiaTheme="majorEastAsia" w:hAnsiTheme="majorEastAsia"/>
          <w:szCs w:val="24"/>
        </w:rPr>
      </w:pPr>
      <w:r>
        <w:rPr>
          <w:rFonts w:asciiTheme="majorEastAsia" w:eastAsiaTheme="majorEastAsia" w:hAnsiTheme="majorEastAsia"/>
          <w:szCs w:val="24"/>
        </w:rPr>
        <w:t>5</w:t>
      </w:r>
      <w:r w:rsidR="00C61182" w:rsidRPr="005A6328">
        <w:rPr>
          <w:rFonts w:asciiTheme="majorEastAsia" w:eastAsiaTheme="majorEastAsia" w:hAnsiTheme="majorEastAsia"/>
          <w:szCs w:val="24"/>
        </w:rPr>
        <w:t>．</w:t>
      </w:r>
      <w:r w:rsidR="00C41BF7">
        <w:rPr>
          <w:rFonts w:asciiTheme="majorEastAsia" w:eastAsiaTheme="majorEastAsia" w:hAnsiTheme="majorEastAsia"/>
          <w:szCs w:val="24"/>
        </w:rPr>
        <w:t xml:space="preserve"> </w:t>
      </w:r>
      <w:r w:rsidR="00C61182" w:rsidRPr="005A6328">
        <w:rPr>
          <w:rFonts w:asciiTheme="majorEastAsia" w:eastAsiaTheme="majorEastAsia" w:hAnsiTheme="majorEastAsia" w:hint="eastAsia"/>
          <w:szCs w:val="24"/>
        </w:rPr>
        <w:t>申請者の当期純利益（税引後）に関し、①直前の決算期末が年度末である場合には、当該年度末およびその前２年分の年度末について、②直前の決算期末が中間期末である場合には、当該中間期末およびその前３年分の年度末について、以下から該当するもの一つを選択してください</w:t>
      </w:r>
      <w:r w:rsidR="00C61182" w:rsidRPr="005A6328">
        <w:rPr>
          <w:rFonts w:asciiTheme="majorEastAsia" w:eastAsiaTheme="majorEastAsia" w:hAnsiTheme="majorEastAsia" w:hint="eastAsia"/>
          <w:szCs w:val="24"/>
          <w:vertAlign w:val="superscript"/>
        </w:rPr>
        <w:t>（注）</w:t>
      </w:r>
      <w:r w:rsidR="00C61182" w:rsidRPr="005A6328">
        <w:rPr>
          <w:rFonts w:asciiTheme="majorEastAsia" w:eastAsiaTheme="majorEastAsia" w:hAnsiTheme="majorEastAsia" w:hint="eastAsia"/>
          <w:szCs w:val="24"/>
        </w:rPr>
        <w:t>。</w:t>
      </w:r>
    </w:p>
    <w:p w14:paraId="309BEFC1" w14:textId="4FCE86FB" w:rsidR="00C61182" w:rsidRPr="005A6328" w:rsidRDefault="00C60529" w:rsidP="005A6328">
      <w:pPr>
        <w:spacing w:beforeLines="50" w:before="180" w:line="360" w:lineRule="exact"/>
        <w:ind w:leftChars="1" w:left="283" w:hangingChars="117" w:hanging="281"/>
        <w:outlineLvl w:val="0"/>
        <w:rPr>
          <w:rFonts w:ascii="Times New Roman" w:eastAsiaTheme="minorEastAsia" w:hAnsi="Times New Roman"/>
          <w:szCs w:val="24"/>
        </w:rPr>
      </w:pPr>
      <w:r>
        <w:rPr>
          <w:rFonts w:ascii="Times New Roman" w:eastAsiaTheme="minorEastAsia" w:hAnsi="Times New Roman"/>
          <w:szCs w:val="24"/>
        </w:rPr>
        <w:t>5</w:t>
      </w:r>
      <w:r w:rsidR="009D1823" w:rsidRPr="005A6328">
        <w:rPr>
          <w:rFonts w:ascii="Times New Roman" w:eastAsiaTheme="minorEastAsia" w:hAnsi="Times New Roman"/>
          <w:szCs w:val="24"/>
        </w:rPr>
        <w:t>.  Concerning the profit (after tax) of the Applicant, please choose one for the following : (</w:t>
      </w:r>
      <w:proofErr w:type="spellStart"/>
      <w:r w:rsidR="009D1823" w:rsidRPr="005A6328">
        <w:rPr>
          <w:rFonts w:ascii="Times New Roman" w:eastAsiaTheme="minorEastAsia" w:hAnsi="Times New Roman"/>
          <w:szCs w:val="24"/>
        </w:rPr>
        <w:t>i</w:t>
      </w:r>
      <w:proofErr w:type="spellEnd"/>
      <w:r w:rsidR="009D1823" w:rsidRPr="005A6328">
        <w:rPr>
          <w:rFonts w:ascii="Times New Roman" w:eastAsiaTheme="minorEastAsia" w:hAnsi="Times New Roman"/>
          <w:szCs w:val="24"/>
        </w:rPr>
        <w:t>) if the end of the most recent accounting period is the end of a fiscal year period, please choose one concerning the profit (after tax) of the Applicant with regard to the end of said fiscal year period and the two preceding fiscal year periods; or (ii) if the end of the most recent accounting period is the end of a semiannual period, please choose one concerning the profit (after tax) of the Applicant with regard to the end of said semiannual period and the three preceding fiscal year periods</w:t>
      </w:r>
      <w:r w:rsidR="009D1823" w:rsidRPr="005A6328">
        <w:rPr>
          <w:rFonts w:ascii="Times New Roman" w:eastAsiaTheme="minorEastAsia" w:hAnsi="Times New Roman"/>
          <w:szCs w:val="24"/>
          <w:vertAlign w:val="superscript"/>
        </w:rPr>
        <w:t>(*</w:t>
      </w:r>
      <w:r w:rsidR="00174C07">
        <w:rPr>
          <w:rFonts w:ascii="Times New Roman" w:eastAsiaTheme="minorEastAsia" w:hAnsi="Times New Roman"/>
          <w:szCs w:val="24"/>
          <w:vertAlign w:val="superscript"/>
        </w:rPr>
        <w:t>Note</w:t>
      </w:r>
      <w:r w:rsidR="009D1823" w:rsidRPr="005A6328">
        <w:rPr>
          <w:rFonts w:ascii="Times New Roman" w:eastAsiaTheme="minorEastAsia" w:hAnsi="Times New Roman"/>
          <w:szCs w:val="24"/>
          <w:vertAlign w:val="superscript"/>
        </w:rPr>
        <w:t>)</w:t>
      </w:r>
      <w:r w:rsidR="009D1823" w:rsidRPr="005A6328">
        <w:rPr>
          <w:rFonts w:ascii="Times New Roman" w:eastAsiaTheme="minorEastAsia" w:hAnsi="Times New Roman"/>
          <w:szCs w:val="24"/>
        </w:rPr>
        <w:t>.</w:t>
      </w:r>
    </w:p>
    <w:p w14:paraId="60E6F7D2" w14:textId="77777777" w:rsidR="00A05BF1" w:rsidRPr="00C61182" w:rsidRDefault="00A05BF1" w:rsidP="005A6328">
      <w:pPr>
        <w:spacing w:line="360" w:lineRule="exact"/>
        <w:outlineLvl w:val="0"/>
        <w:rPr>
          <w:rFonts w:asciiTheme="minorEastAsia" w:eastAsiaTheme="minorEastAsia" w:hAnsiTheme="minorEastAsia"/>
          <w:szCs w:val="24"/>
        </w:rPr>
      </w:pPr>
    </w:p>
    <w:tbl>
      <w:tblPr>
        <w:tblStyle w:val="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7122"/>
      </w:tblGrid>
      <w:tr w:rsidR="00C61182" w:rsidRPr="00C61182" w14:paraId="0036CF89" w14:textId="77777777" w:rsidTr="00C61182">
        <w:trPr>
          <w:trHeight w:val="272"/>
        </w:trPr>
        <w:tc>
          <w:tcPr>
            <w:tcW w:w="848" w:type="dxa"/>
            <w:vAlign w:val="center"/>
            <w:hideMark/>
          </w:tcPr>
          <w:p w14:paraId="69497B6E" w14:textId="77777777" w:rsidR="00C61182" w:rsidRPr="005A6328" w:rsidRDefault="00C61182" w:rsidP="005A6328">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kern w:val="0"/>
                <w:szCs w:val="24"/>
              </w:rPr>
              <w:t>(  )</w:t>
            </w:r>
          </w:p>
        </w:tc>
        <w:tc>
          <w:tcPr>
            <w:tcW w:w="7122" w:type="dxa"/>
            <w:vAlign w:val="center"/>
            <w:hideMark/>
          </w:tcPr>
          <w:p w14:paraId="43110D44" w14:textId="77777777" w:rsidR="00C61182" w:rsidRPr="005A6328" w:rsidRDefault="00C61182" w:rsidP="005A6328">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hint="eastAsia"/>
                <w:kern w:val="0"/>
                <w:szCs w:val="24"/>
              </w:rPr>
              <w:t>全ての決算にかかる当期純利益がゼロ以上。</w:t>
            </w:r>
          </w:p>
        </w:tc>
      </w:tr>
      <w:tr w:rsidR="009D1823" w:rsidRPr="009D1823" w14:paraId="4EE38580" w14:textId="77777777" w:rsidTr="00C61182">
        <w:trPr>
          <w:trHeight w:val="272"/>
        </w:trPr>
        <w:tc>
          <w:tcPr>
            <w:tcW w:w="848" w:type="dxa"/>
            <w:vAlign w:val="center"/>
          </w:tcPr>
          <w:p w14:paraId="6C4CBAB2" w14:textId="30BA08A6" w:rsidR="009D1823" w:rsidRPr="005A6328" w:rsidRDefault="009D1823" w:rsidP="009D1823">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  )</w:t>
            </w:r>
          </w:p>
        </w:tc>
        <w:tc>
          <w:tcPr>
            <w:tcW w:w="7122" w:type="dxa"/>
            <w:vAlign w:val="center"/>
          </w:tcPr>
          <w:p w14:paraId="56A3398C" w14:textId="13A8B48B" w:rsidR="009D1823" w:rsidRPr="005A6328" w:rsidRDefault="009D1823" w:rsidP="009D1823">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Profits for all closing of the books are zero or greater.</w:t>
            </w:r>
          </w:p>
        </w:tc>
      </w:tr>
      <w:tr w:rsidR="009D1823" w:rsidRPr="00C61182" w14:paraId="5F46D424" w14:textId="77777777" w:rsidTr="00C61182">
        <w:trPr>
          <w:trHeight w:val="272"/>
        </w:trPr>
        <w:tc>
          <w:tcPr>
            <w:tcW w:w="848" w:type="dxa"/>
            <w:vAlign w:val="center"/>
          </w:tcPr>
          <w:p w14:paraId="51C4687A" w14:textId="77777777" w:rsidR="009D1823" w:rsidRPr="00C61182" w:rsidRDefault="009D1823" w:rsidP="005A6328">
            <w:pPr>
              <w:tabs>
                <w:tab w:val="left" w:pos="840"/>
                <w:tab w:val="left" w:pos="1005"/>
              </w:tabs>
              <w:spacing w:line="360" w:lineRule="exact"/>
              <w:rPr>
                <w:rFonts w:asciiTheme="minorEastAsia" w:eastAsiaTheme="minorEastAsia" w:hAnsiTheme="minorEastAsia"/>
                <w:kern w:val="0"/>
                <w:szCs w:val="24"/>
              </w:rPr>
            </w:pPr>
          </w:p>
        </w:tc>
        <w:tc>
          <w:tcPr>
            <w:tcW w:w="7122" w:type="dxa"/>
            <w:vAlign w:val="center"/>
          </w:tcPr>
          <w:p w14:paraId="76E8E284" w14:textId="77777777" w:rsidR="009D1823" w:rsidRPr="00C61182" w:rsidRDefault="009D1823" w:rsidP="005A6328">
            <w:pPr>
              <w:tabs>
                <w:tab w:val="left" w:pos="840"/>
                <w:tab w:val="left" w:pos="1005"/>
              </w:tabs>
              <w:spacing w:line="360" w:lineRule="exact"/>
              <w:rPr>
                <w:rFonts w:asciiTheme="minorEastAsia" w:eastAsiaTheme="minorEastAsia" w:hAnsiTheme="minorEastAsia"/>
                <w:kern w:val="0"/>
                <w:sz w:val="8"/>
                <w:szCs w:val="8"/>
              </w:rPr>
            </w:pPr>
          </w:p>
        </w:tc>
      </w:tr>
      <w:tr w:rsidR="009D1823" w:rsidRPr="00C61182" w14:paraId="71785076" w14:textId="77777777" w:rsidTr="00C61182">
        <w:trPr>
          <w:trHeight w:val="272"/>
        </w:trPr>
        <w:tc>
          <w:tcPr>
            <w:tcW w:w="848" w:type="dxa"/>
            <w:vAlign w:val="center"/>
            <w:hideMark/>
          </w:tcPr>
          <w:p w14:paraId="3B456263" w14:textId="77777777" w:rsidR="009D1823" w:rsidRPr="005A6328" w:rsidRDefault="009D1823" w:rsidP="005A6328">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kern w:val="0"/>
                <w:szCs w:val="24"/>
              </w:rPr>
              <w:t>(  )</w:t>
            </w:r>
          </w:p>
        </w:tc>
        <w:tc>
          <w:tcPr>
            <w:tcW w:w="7122" w:type="dxa"/>
            <w:vAlign w:val="center"/>
            <w:hideMark/>
          </w:tcPr>
          <w:p w14:paraId="6FDC4CB9" w14:textId="77777777" w:rsidR="009D1823" w:rsidRPr="005A6328" w:rsidRDefault="009D1823" w:rsidP="005A6328">
            <w:pPr>
              <w:tabs>
                <w:tab w:val="left" w:pos="840"/>
                <w:tab w:val="left" w:pos="1005"/>
              </w:tabs>
              <w:spacing w:line="360" w:lineRule="exact"/>
              <w:rPr>
                <w:rFonts w:asciiTheme="majorEastAsia" w:eastAsiaTheme="majorEastAsia" w:hAnsiTheme="majorEastAsia"/>
                <w:kern w:val="0"/>
                <w:szCs w:val="24"/>
              </w:rPr>
            </w:pPr>
            <w:r w:rsidRPr="005A6328">
              <w:rPr>
                <w:rFonts w:asciiTheme="majorEastAsia" w:eastAsiaTheme="majorEastAsia" w:hAnsiTheme="majorEastAsia" w:hint="eastAsia"/>
                <w:kern w:val="0"/>
                <w:szCs w:val="24"/>
              </w:rPr>
              <w:t>全てまたは一部の決算にかかる当期純利益がマイナス。</w:t>
            </w:r>
          </w:p>
        </w:tc>
      </w:tr>
      <w:tr w:rsidR="009D1823" w:rsidRPr="009D1823" w14:paraId="04E8022C" w14:textId="77777777" w:rsidTr="00C61182">
        <w:trPr>
          <w:trHeight w:val="272"/>
        </w:trPr>
        <w:tc>
          <w:tcPr>
            <w:tcW w:w="848" w:type="dxa"/>
            <w:vAlign w:val="center"/>
          </w:tcPr>
          <w:p w14:paraId="503811FA" w14:textId="2498680A" w:rsidR="009D1823" w:rsidRPr="005A6328" w:rsidRDefault="009D1823" w:rsidP="009D1823">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  )</w:t>
            </w:r>
          </w:p>
        </w:tc>
        <w:tc>
          <w:tcPr>
            <w:tcW w:w="7122" w:type="dxa"/>
            <w:vAlign w:val="center"/>
          </w:tcPr>
          <w:p w14:paraId="1216848E" w14:textId="6AA471A0" w:rsidR="009D1823" w:rsidRPr="005A6328" w:rsidRDefault="009D1823" w:rsidP="009D1823">
            <w:pPr>
              <w:tabs>
                <w:tab w:val="left" w:pos="840"/>
                <w:tab w:val="left" w:pos="1005"/>
              </w:tabs>
              <w:spacing w:line="360" w:lineRule="exact"/>
              <w:rPr>
                <w:rFonts w:ascii="Times New Roman" w:eastAsiaTheme="minorEastAsia" w:hAnsi="Times New Roman"/>
                <w:kern w:val="0"/>
                <w:szCs w:val="24"/>
              </w:rPr>
            </w:pPr>
            <w:r w:rsidRPr="005A6328">
              <w:rPr>
                <w:rFonts w:ascii="Times New Roman" w:eastAsiaTheme="minorEastAsia" w:hAnsi="Times New Roman"/>
                <w:kern w:val="0"/>
                <w:szCs w:val="24"/>
              </w:rPr>
              <w:t>Profits for all or part of the closing of the books are negative.</w:t>
            </w:r>
          </w:p>
        </w:tc>
      </w:tr>
    </w:tbl>
    <w:p w14:paraId="2FB3B76E" w14:textId="77777777" w:rsidR="00C61182" w:rsidRPr="005A6328" w:rsidRDefault="00C61182" w:rsidP="005A6328">
      <w:pPr>
        <w:kinsoku w:val="0"/>
        <w:spacing w:line="360" w:lineRule="exact"/>
        <w:ind w:left="240" w:hangingChars="100" w:hanging="240"/>
        <w:textAlignment w:val="baseline"/>
        <w:rPr>
          <w:rFonts w:asciiTheme="majorEastAsia" w:eastAsiaTheme="majorEastAsia" w:hAnsiTheme="majorEastAsia"/>
          <w:szCs w:val="24"/>
        </w:rPr>
      </w:pPr>
    </w:p>
    <w:p w14:paraId="1C90B47B" w14:textId="77777777" w:rsidR="00C61182" w:rsidRPr="005A6328" w:rsidRDefault="00C61182" w:rsidP="005A6328">
      <w:pPr>
        <w:kinsoku w:val="0"/>
        <w:spacing w:line="360" w:lineRule="exact"/>
        <w:ind w:left="420" w:hangingChars="200" w:hanging="420"/>
        <w:textAlignment w:val="baseline"/>
        <w:rPr>
          <w:rFonts w:asciiTheme="majorEastAsia" w:eastAsiaTheme="majorEastAsia" w:hAnsiTheme="majorEastAsia"/>
          <w:sz w:val="21"/>
          <w:szCs w:val="21"/>
        </w:rPr>
      </w:pPr>
      <w:r w:rsidRPr="005A6328">
        <w:rPr>
          <w:rFonts w:asciiTheme="majorEastAsia" w:eastAsiaTheme="majorEastAsia" w:hAnsiTheme="majorEastAsia" w:hint="eastAsia"/>
          <w:sz w:val="21"/>
          <w:szCs w:val="21"/>
        </w:rPr>
        <w:t>（注）申請者が新たに営業を開始しようとする場合または初回の決算を行っていない場合には、その旨を日本銀行にご連絡ください。</w:t>
      </w:r>
    </w:p>
    <w:p w14:paraId="76688B07" w14:textId="514CBCFE" w:rsidR="00C61182" w:rsidRPr="005A6328" w:rsidRDefault="009D1823" w:rsidP="005A6328">
      <w:pPr>
        <w:spacing w:beforeLines="50" w:before="180" w:line="360" w:lineRule="exact"/>
        <w:ind w:left="567" w:hangingChars="270" w:hanging="567"/>
        <w:outlineLvl w:val="0"/>
        <w:rPr>
          <w:rFonts w:ascii="Times New Roman" w:eastAsiaTheme="minorEastAsia" w:hAnsi="Times New Roman"/>
          <w:sz w:val="21"/>
          <w:szCs w:val="21"/>
        </w:rPr>
      </w:pPr>
      <w:r w:rsidRPr="005A6328">
        <w:rPr>
          <w:rFonts w:ascii="Times New Roman" w:eastAsiaTheme="minorEastAsia" w:hAnsi="Times New Roman"/>
          <w:sz w:val="21"/>
          <w:szCs w:val="21"/>
        </w:rPr>
        <w:t>*</w:t>
      </w:r>
      <w:r w:rsidR="00174C07">
        <w:rPr>
          <w:rFonts w:ascii="Times New Roman" w:eastAsiaTheme="minorEastAsia" w:hAnsi="Times New Roman"/>
          <w:sz w:val="21"/>
          <w:szCs w:val="21"/>
        </w:rPr>
        <w:t>Note</w:t>
      </w:r>
      <w:r w:rsidR="004D53E7">
        <w:rPr>
          <w:rFonts w:ascii="Times New Roman" w:eastAsiaTheme="minorEastAsia" w:hAnsi="Times New Roman"/>
          <w:sz w:val="21"/>
          <w:szCs w:val="21"/>
        </w:rPr>
        <w:t xml:space="preserve"> </w:t>
      </w:r>
      <w:r w:rsidRPr="005A6328">
        <w:rPr>
          <w:rFonts w:ascii="Times New Roman" w:eastAsiaTheme="minorEastAsia" w:hAnsi="Times New Roman"/>
          <w:sz w:val="21"/>
          <w:szCs w:val="21"/>
        </w:rPr>
        <w:t>The Applicant is requested to notify the Bank if the applicant is planning to inaugurate business, or has not yet closed its books at the end of the first accounting period.</w:t>
      </w:r>
    </w:p>
    <w:p w14:paraId="23AA7C2A" w14:textId="031C5567" w:rsidR="00C61182" w:rsidRDefault="00C61182" w:rsidP="005A6328">
      <w:pPr>
        <w:spacing w:line="360" w:lineRule="exact"/>
        <w:outlineLvl w:val="0"/>
        <w:rPr>
          <w:rFonts w:asciiTheme="minorEastAsia" w:eastAsiaTheme="minorEastAsia" w:hAnsiTheme="minorEastAsia"/>
          <w:szCs w:val="24"/>
        </w:rPr>
      </w:pPr>
    </w:p>
    <w:p w14:paraId="7105137A" w14:textId="77777777" w:rsidR="004D53E7" w:rsidRPr="00C61182" w:rsidRDefault="004D53E7" w:rsidP="005A6328">
      <w:pPr>
        <w:spacing w:line="360" w:lineRule="exact"/>
        <w:outlineLvl w:val="0"/>
        <w:rPr>
          <w:rFonts w:asciiTheme="minorEastAsia" w:eastAsiaTheme="minorEastAsia" w:hAnsiTheme="minorEastAsia"/>
          <w:szCs w:val="24"/>
        </w:rPr>
      </w:pPr>
    </w:p>
    <w:p w14:paraId="5E6A0B08" w14:textId="14C93860" w:rsidR="00C61182" w:rsidRPr="005A6328" w:rsidRDefault="00C60529" w:rsidP="005A6328">
      <w:pPr>
        <w:spacing w:line="360" w:lineRule="exact"/>
        <w:ind w:left="240" w:hangingChars="100" w:hanging="240"/>
        <w:outlineLvl w:val="0"/>
        <w:rPr>
          <w:rFonts w:asciiTheme="majorEastAsia" w:eastAsiaTheme="majorEastAsia" w:hAnsiTheme="majorEastAsia"/>
          <w:kern w:val="0"/>
          <w:szCs w:val="24"/>
        </w:rPr>
      </w:pPr>
      <w:r>
        <w:rPr>
          <w:rFonts w:asciiTheme="majorEastAsia" w:eastAsiaTheme="majorEastAsia" w:hAnsiTheme="majorEastAsia"/>
          <w:szCs w:val="24"/>
        </w:rPr>
        <w:t>6</w:t>
      </w:r>
      <w:r w:rsidR="00C61182" w:rsidRPr="005A6328">
        <w:rPr>
          <w:rFonts w:asciiTheme="majorEastAsia" w:eastAsiaTheme="majorEastAsia" w:hAnsiTheme="majorEastAsia"/>
          <w:szCs w:val="24"/>
        </w:rPr>
        <w:t xml:space="preserve">．　</w:t>
      </w:r>
      <w:r w:rsidR="00E246C4">
        <w:rPr>
          <w:rFonts w:asciiTheme="majorEastAsia" w:eastAsiaTheme="majorEastAsia" w:hAnsiTheme="majorEastAsia"/>
          <w:szCs w:val="24"/>
        </w:rPr>
        <w:t>5</w:t>
      </w:r>
      <w:r w:rsidR="00C61182" w:rsidRPr="005A6328">
        <w:rPr>
          <w:rFonts w:asciiTheme="majorEastAsia" w:eastAsiaTheme="majorEastAsia" w:hAnsiTheme="majorEastAsia"/>
          <w:szCs w:val="24"/>
        </w:rPr>
        <w:t>.で「全てまたは</w:t>
      </w:r>
      <w:r w:rsidR="00C61182" w:rsidRPr="005A6328">
        <w:rPr>
          <w:rFonts w:asciiTheme="majorEastAsia" w:eastAsiaTheme="majorEastAsia" w:hAnsiTheme="majorEastAsia" w:hint="eastAsia"/>
          <w:kern w:val="0"/>
          <w:szCs w:val="24"/>
        </w:rPr>
        <w:t>一部の決算にかかる当期純利益がマイナス」と回答した申請者は、いつを期末とする決算にかかる当期純利益がマイナスであるのか記載したうえで、赤字の金額およびその背景を具体的に記載してください。</w:t>
      </w:r>
    </w:p>
    <w:p w14:paraId="4B723E69" w14:textId="773CF260" w:rsidR="004D53E7" w:rsidRPr="005A6328" w:rsidRDefault="00C60529" w:rsidP="005A6328">
      <w:pPr>
        <w:spacing w:beforeLines="50" w:before="180" w:line="360" w:lineRule="exact"/>
        <w:ind w:left="240" w:hangingChars="100" w:hanging="240"/>
        <w:outlineLvl w:val="0"/>
        <w:rPr>
          <w:rFonts w:ascii="Times New Roman" w:eastAsiaTheme="minorEastAsia" w:hAnsi="Times New Roman"/>
          <w:kern w:val="0"/>
          <w:szCs w:val="24"/>
        </w:rPr>
      </w:pPr>
      <w:r>
        <w:rPr>
          <w:rFonts w:ascii="Times New Roman" w:eastAsiaTheme="minorEastAsia" w:hAnsi="Times New Roman"/>
          <w:kern w:val="0"/>
          <w:szCs w:val="24"/>
        </w:rPr>
        <w:t>6</w:t>
      </w:r>
      <w:r w:rsidR="008D3497" w:rsidRPr="005A6328">
        <w:rPr>
          <w:rFonts w:ascii="Times New Roman" w:eastAsiaTheme="minorEastAsia" w:hAnsi="Times New Roman"/>
          <w:kern w:val="0"/>
          <w:szCs w:val="24"/>
        </w:rPr>
        <w:t xml:space="preserve">. </w:t>
      </w:r>
      <w:r w:rsidR="00C41BF7">
        <w:rPr>
          <w:rFonts w:ascii="Times New Roman" w:eastAsiaTheme="minorEastAsia" w:hAnsi="Times New Roman"/>
          <w:kern w:val="0"/>
          <w:szCs w:val="24"/>
        </w:rPr>
        <w:t xml:space="preserve"> </w:t>
      </w:r>
      <w:r w:rsidR="008D3497" w:rsidRPr="005A6328">
        <w:rPr>
          <w:rFonts w:ascii="Times New Roman" w:eastAsiaTheme="minorEastAsia" w:hAnsi="Times New Roman"/>
          <w:kern w:val="0"/>
          <w:szCs w:val="24"/>
        </w:rPr>
        <w:t xml:space="preserve">If the applicant answered that "profits for all or part of the closing of the books are negative" in paragraph </w:t>
      </w:r>
      <w:r w:rsidR="00E246C4">
        <w:rPr>
          <w:rFonts w:ascii="Times New Roman" w:eastAsiaTheme="minorEastAsia" w:hAnsi="Times New Roman"/>
          <w:kern w:val="0"/>
          <w:szCs w:val="24"/>
        </w:rPr>
        <w:t>5</w:t>
      </w:r>
      <w:r w:rsidR="00E246C4" w:rsidRPr="005A6328">
        <w:rPr>
          <w:rFonts w:ascii="Times New Roman" w:eastAsiaTheme="minorEastAsia" w:hAnsi="Times New Roman"/>
          <w:kern w:val="0"/>
          <w:szCs w:val="24"/>
        </w:rPr>
        <w:t xml:space="preserve"> </w:t>
      </w:r>
      <w:r w:rsidR="008D3497" w:rsidRPr="005A6328">
        <w:rPr>
          <w:rFonts w:ascii="Times New Roman" w:eastAsiaTheme="minorEastAsia" w:hAnsi="Times New Roman"/>
          <w:kern w:val="0"/>
          <w:szCs w:val="24"/>
        </w:rPr>
        <w:t>above, please state the accounting period at the end of which profit for the closing of the books is negative, as well as the amount of the deficit and background thereof specifically.</w:t>
      </w:r>
    </w:p>
    <w:p w14:paraId="1AF1093F" w14:textId="77777777" w:rsidR="004D53E7" w:rsidRPr="00C61182" w:rsidRDefault="004D53E7" w:rsidP="005A6328">
      <w:pPr>
        <w:spacing w:line="360" w:lineRule="exact"/>
        <w:ind w:left="240" w:hangingChars="100" w:hanging="240"/>
        <w:outlineLvl w:val="0"/>
        <w:rPr>
          <w:rFonts w:asciiTheme="minorEastAsia" w:eastAsiaTheme="minorEastAsia" w:hAnsiTheme="minorEastAsia"/>
          <w:kern w:val="0"/>
          <w:szCs w:val="24"/>
        </w:rPr>
      </w:pPr>
    </w:p>
    <w:tbl>
      <w:tblPr>
        <w:tblStyle w:val="1"/>
        <w:tblW w:w="0" w:type="auto"/>
        <w:tblInd w:w="240" w:type="dxa"/>
        <w:tblLook w:val="04A0" w:firstRow="1" w:lastRow="0" w:firstColumn="1" w:lastColumn="0" w:noHBand="0" w:noVBand="1"/>
      </w:tblPr>
      <w:tblGrid>
        <w:gridCol w:w="8702"/>
      </w:tblGrid>
      <w:tr w:rsidR="00C61182" w:rsidRPr="00C61182" w14:paraId="5CE5D539" w14:textId="77777777" w:rsidTr="00C61182">
        <w:tc>
          <w:tcPr>
            <w:tcW w:w="8702" w:type="dxa"/>
            <w:tcBorders>
              <w:top w:val="single" w:sz="4" w:space="0" w:color="auto"/>
              <w:left w:val="single" w:sz="4" w:space="0" w:color="auto"/>
              <w:bottom w:val="single" w:sz="4" w:space="0" w:color="auto"/>
              <w:right w:val="single" w:sz="4" w:space="0" w:color="auto"/>
            </w:tcBorders>
          </w:tcPr>
          <w:p w14:paraId="25361F74" w14:textId="77777777" w:rsidR="00C61182" w:rsidRPr="00C61182" w:rsidRDefault="00C61182" w:rsidP="005A6328">
            <w:pPr>
              <w:spacing w:line="360" w:lineRule="exact"/>
              <w:outlineLvl w:val="0"/>
              <w:rPr>
                <w:rFonts w:asciiTheme="minorEastAsia" w:eastAsiaTheme="minorEastAsia" w:hAnsiTheme="minorEastAsia"/>
                <w:kern w:val="0"/>
                <w:szCs w:val="24"/>
              </w:rPr>
            </w:pPr>
          </w:p>
          <w:p w14:paraId="28616E0C" w14:textId="77777777" w:rsidR="00C61182" w:rsidRPr="00C61182" w:rsidRDefault="00C61182" w:rsidP="005A6328">
            <w:pPr>
              <w:spacing w:line="360" w:lineRule="exact"/>
              <w:outlineLvl w:val="0"/>
              <w:rPr>
                <w:rFonts w:asciiTheme="minorEastAsia" w:eastAsiaTheme="minorEastAsia" w:hAnsiTheme="minorEastAsia"/>
                <w:kern w:val="0"/>
                <w:szCs w:val="24"/>
              </w:rPr>
            </w:pPr>
          </w:p>
          <w:p w14:paraId="3CC79215" w14:textId="77777777" w:rsidR="00C61182" w:rsidRPr="00C61182" w:rsidRDefault="00C61182" w:rsidP="005A6328">
            <w:pPr>
              <w:spacing w:line="360" w:lineRule="exact"/>
              <w:outlineLvl w:val="0"/>
              <w:rPr>
                <w:rFonts w:asciiTheme="minorEastAsia" w:eastAsiaTheme="minorEastAsia" w:hAnsiTheme="minorEastAsia"/>
                <w:kern w:val="0"/>
                <w:szCs w:val="24"/>
              </w:rPr>
            </w:pPr>
          </w:p>
          <w:p w14:paraId="4F3C13A8" w14:textId="77777777" w:rsidR="00C61182" w:rsidRPr="00C61182" w:rsidRDefault="00C61182" w:rsidP="005A6328">
            <w:pPr>
              <w:spacing w:line="360" w:lineRule="exact"/>
              <w:outlineLvl w:val="0"/>
              <w:rPr>
                <w:rFonts w:asciiTheme="minorEastAsia" w:eastAsiaTheme="minorEastAsia" w:hAnsiTheme="minorEastAsia"/>
                <w:kern w:val="0"/>
                <w:szCs w:val="24"/>
              </w:rPr>
            </w:pPr>
          </w:p>
          <w:p w14:paraId="4ECB00AD" w14:textId="77777777" w:rsidR="00C61182" w:rsidRPr="00C61182" w:rsidRDefault="00C61182" w:rsidP="005A6328">
            <w:pPr>
              <w:spacing w:line="360" w:lineRule="exact"/>
              <w:outlineLvl w:val="0"/>
              <w:rPr>
                <w:rFonts w:asciiTheme="minorEastAsia" w:eastAsiaTheme="minorEastAsia" w:hAnsiTheme="minorEastAsia"/>
                <w:kern w:val="0"/>
                <w:szCs w:val="24"/>
              </w:rPr>
            </w:pPr>
          </w:p>
        </w:tc>
      </w:tr>
    </w:tbl>
    <w:p w14:paraId="339E8307" w14:textId="5BD81B83" w:rsidR="00C61182" w:rsidRDefault="00C61182" w:rsidP="005A6328">
      <w:pPr>
        <w:spacing w:line="360" w:lineRule="exact"/>
        <w:ind w:left="240" w:hangingChars="100" w:hanging="240"/>
        <w:rPr>
          <w:rFonts w:asciiTheme="minorEastAsia" w:eastAsiaTheme="minorEastAsia" w:hAnsiTheme="minorEastAsia"/>
        </w:rPr>
      </w:pPr>
    </w:p>
    <w:sectPr w:rsidR="00C61182" w:rsidSect="005A6328">
      <w:footerReference w:type="default" r:id="rId7"/>
      <w:pgSz w:w="11906" w:h="16838"/>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ACB88" w14:textId="77777777" w:rsidR="005B23B6" w:rsidRDefault="005B23B6" w:rsidP="008D6018">
      <w:r>
        <w:separator/>
      </w:r>
    </w:p>
  </w:endnote>
  <w:endnote w:type="continuationSeparator" w:id="0">
    <w:p w14:paraId="0FB72D81" w14:textId="77777777" w:rsidR="005B23B6" w:rsidRDefault="005B23B6" w:rsidP="008D6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9F0BD" w14:textId="6DFE3EA0" w:rsidR="005B23B6" w:rsidRPr="009C7760" w:rsidRDefault="005B23B6">
    <w:pPr>
      <w:pStyle w:val="a7"/>
      <w:jc w:val="center"/>
      <w:rPr>
        <w:rFonts w:ascii="Times New Roman" w:hAnsi="Times New Roman"/>
        <w:kern w:val="0"/>
        <w:szCs w:val="24"/>
      </w:rPr>
    </w:pPr>
    <w:r w:rsidRPr="009C7760">
      <w:rPr>
        <w:rFonts w:ascii="Times New Roman" w:hAnsi="Times New Roman"/>
        <w:kern w:val="0"/>
        <w:szCs w:val="24"/>
      </w:rPr>
      <w:t>A-</w:t>
    </w:r>
    <w:sdt>
      <w:sdtPr>
        <w:rPr>
          <w:rFonts w:ascii="Times New Roman" w:hAnsi="Times New Roman"/>
          <w:kern w:val="0"/>
          <w:szCs w:val="24"/>
        </w:rPr>
        <w:id w:val="2057967893"/>
        <w:docPartObj>
          <w:docPartGallery w:val="Page Numbers (Bottom of Page)"/>
          <w:docPartUnique/>
        </w:docPartObj>
      </w:sdtPr>
      <w:sdtEndPr/>
      <w:sdtContent>
        <w:r w:rsidRPr="009C7760">
          <w:rPr>
            <w:rFonts w:ascii="Times New Roman" w:hAnsi="Times New Roman"/>
            <w:kern w:val="0"/>
            <w:szCs w:val="24"/>
          </w:rPr>
          <w:fldChar w:fldCharType="begin"/>
        </w:r>
        <w:r w:rsidRPr="009C7760">
          <w:rPr>
            <w:rFonts w:ascii="Times New Roman" w:hAnsi="Times New Roman"/>
            <w:kern w:val="0"/>
            <w:szCs w:val="24"/>
          </w:rPr>
          <w:instrText>PAGE   \* MERGEFORMAT</w:instrText>
        </w:r>
        <w:r w:rsidRPr="009C7760">
          <w:rPr>
            <w:rFonts w:ascii="Times New Roman" w:hAnsi="Times New Roman"/>
            <w:kern w:val="0"/>
            <w:szCs w:val="24"/>
          </w:rPr>
          <w:fldChar w:fldCharType="separate"/>
        </w:r>
        <w:r w:rsidR="00085D39">
          <w:rPr>
            <w:rFonts w:ascii="Times New Roman" w:hAnsi="Times New Roman"/>
            <w:noProof/>
            <w:kern w:val="0"/>
            <w:szCs w:val="24"/>
          </w:rPr>
          <w:t>9</w:t>
        </w:r>
        <w:r w:rsidRPr="009C7760">
          <w:rPr>
            <w:rFonts w:ascii="Times New Roman" w:hAnsi="Times New Roman"/>
            <w:kern w:val="0"/>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2F180" w14:textId="77777777" w:rsidR="005B23B6" w:rsidRDefault="005B23B6" w:rsidP="008D6018">
      <w:r>
        <w:separator/>
      </w:r>
    </w:p>
  </w:footnote>
  <w:footnote w:type="continuationSeparator" w:id="0">
    <w:p w14:paraId="193E057A" w14:textId="77777777" w:rsidR="005B23B6" w:rsidRDefault="005B23B6" w:rsidP="008D6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D3F"/>
    <w:rsid w:val="00025E0C"/>
    <w:rsid w:val="00027F4F"/>
    <w:rsid w:val="00035036"/>
    <w:rsid w:val="00036A73"/>
    <w:rsid w:val="000440D8"/>
    <w:rsid w:val="000520E3"/>
    <w:rsid w:val="000651BE"/>
    <w:rsid w:val="00083C2B"/>
    <w:rsid w:val="00085D39"/>
    <w:rsid w:val="00093388"/>
    <w:rsid w:val="000A3183"/>
    <w:rsid w:val="000A3673"/>
    <w:rsid w:val="000B13CD"/>
    <w:rsid w:val="000B293B"/>
    <w:rsid w:val="000D06F5"/>
    <w:rsid w:val="000D311F"/>
    <w:rsid w:val="000E07DE"/>
    <w:rsid w:val="000E4E05"/>
    <w:rsid w:val="000F4C4C"/>
    <w:rsid w:val="001027D8"/>
    <w:rsid w:val="00104123"/>
    <w:rsid w:val="00115ADF"/>
    <w:rsid w:val="001161A6"/>
    <w:rsid w:val="0012424A"/>
    <w:rsid w:val="00124579"/>
    <w:rsid w:val="001250A2"/>
    <w:rsid w:val="0013051D"/>
    <w:rsid w:val="00134068"/>
    <w:rsid w:val="00152115"/>
    <w:rsid w:val="0015730E"/>
    <w:rsid w:val="00174C07"/>
    <w:rsid w:val="00177EAD"/>
    <w:rsid w:val="00180CD7"/>
    <w:rsid w:val="00184E99"/>
    <w:rsid w:val="00191E1C"/>
    <w:rsid w:val="001A052B"/>
    <w:rsid w:val="001A6F31"/>
    <w:rsid w:val="001B1CD6"/>
    <w:rsid w:val="001B1D17"/>
    <w:rsid w:val="001B7B94"/>
    <w:rsid w:val="001C12D1"/>
    <w:rsid w:val="001C7F7F"/>
    <w:rsid w:val="001E218E"/>
    <w:rsid w:val="002011BD"/>
    <w:rsid w:val="002035A1"/>
    <w:rsid w:val="00203A70"/>
    <w:rsid w:val="00206588"/>
    <w:rsid w:val="0021315F"/>
    <w:rsid w:val="00215C3B"/>
    <w:rsid w:val="00216CBA"/>
    <w:rsid w:val="0021731C"/>
    <w:rsid w:val="00222E63"/>
    <w:rsid w:val="00222FF2"/>
    <w:rsid w:val="002269FC"/>
    <w:rsid w:val="00232A6A"/>
    <w:rsid w:val="00235379"/>
    <w:rsid w:val="00244DF0"/>
    <w:rsid w:val="002467A9"/>
    <w:rsid w:val="00251EAD"/>
    <w:rsid w:val="002548F2"/>
    <w:rsid w:val="002719E1"/>
    <w:rsid w:val="002A76E3"/>
    <w:rsid w:val="002C34BE"/>
    <w:rsid w:val="002D1901"/>
    <w:rsid w:val="002D449D"/>
    <w:rsid w:val="002E0912"/>
    <w:rsid w:val="002E2387"/>
    <w:rsid w:val="002E33A1"/>
    <w:rsid w:val="002E63C2"/>
    <w:rsid w:val="002F5B57"/>
    <w:rsid w:val="003007A0"/>
    <w:rsid w:val="003012F0"/>
    <w:rsid w:val="003037C6"/>
    <w:rsid w:val="00312B08"/>
    <w:rsid w:val="003301DE"/>
    <w:rsid w:val="003322BD"/>
    <w:rsid w:val="003402C0"/>
    <w:rsid w:val="00344157"/>
    <w:rsid w:val="00345D7C"/>
    <w:rsid w:val="00360C28"/>
    <w:rsid w:val="00361236"/>
    <w:rsid w:val="00367AEA"/>
    <w:rsid w:val="00371704"/>
    <w:rsid w:val="00375863"/>
    <w:rsid w:val="003801A0"/>
    <w:rsid w:val="00381708"/>
    <w:rsid w:val="003861FB"/>
    <w:rsid w:val="003916C8"/>
    <w:rsid w:val="00393834"/>
    <w:rsid w:val="00396209"/>
    <w:rsid w:val="00396353"/>
    <w:rsid w:val="003A020C"/>
    <w:rsid w:val="003A71AA"/>
    <w:rsid w:val="003B055A"/>
    <w:rsid w:val="003B0748"/>
    <w:rsid w:val="003C0502"/>
    <w:rsid w:val="003C3790"/>
    <w:rsid w:val="003C48AC"/>
    <w:rsid w:val="003C55B7"/>
    <w:rsid w:val="003E2A8C"/>
    <w:rsid w:val="003E36E8"/>
    <w:rsid w:val="003E4011"/>
    <w:rsid w:val="003F3CBB"/>
    <w:rsid w:val="00403865"/>
    <w:rsid w:val="0041025B"/>
    <w:rsid w:val="004255A0"/>
    <w:rsid w:val="00432C33"/>
    <w:rsid w:val="00461876"/>
    <w:rsid w:val="00477684"/>
    <w:rsid w:val="00482C36"/>
    <w:rsid w:val="00484CA3"/>
    <w:rsid w:val="004A1D57"/>
    <w:rsid w:val="004A4ABF"/>
    <w:rsid w:val="004D084F"/>
    <w:rsid w:val="004D0D20"/>
    <w:rsid w:val="004D321D"/>
    <w:rsid w:val="004D53E7"/>
    <w:rsid w:val="004E748F"/>
    <w:rsid w:val="004F4556"/>
    <w:rsid w:val="00505C30"/>
    <w:rsid w:val="00516CE0"/>
    <w:rsid w:val="00525FB8"/>
    <w:rsid w:val="005411FF"/>
    <w:rsid w:val="00542DFD"/>
    <w:rsid w:val="00571CF0"/>
    <w:rsid w:val="00576D43"/>
    <w:rsid w:val="005A0F29"/>
    <w:rsid w:val="005A6328"/>
    <w:rsid w:val="005B23B6"/>
    <w:rsid w:val="005B78A0"/>
    <w:rsid w:val="005C196A"/>
    <w:rsid w:val="005C4F96"/>
    <w:rsid w:val="005E0A0C"/>
    <w:rsid w:val="005F560E"/>
    <w:rsid w:val="005F736A"/>
    <w:rsid w:val="006040DC"/>
    <w:rsid w:val="006057F9"/>
    <w:rsid w:val="00606580"/>
    <w:rsid w:val="006104C9"/>
    <w:rsid w:val="0061240B"/>
    <w:rsid w:val="00615436"/>
    <w:rsid w:val="0062757B"/>
    <w:rsid w:val="00631ECC"/>
    <w:rsid w:val="0063574D"/>
    <w:rsid w:val="00642680"/>
    <w:rsid w:val="0064351D"/>
    <w:rsid w:val="00663304"/>
    <w:rsid w:val="00674813"/>
    <w:rsid w:val="00682922"/>
    <w:rsid w:val="00686031"/>
    <w:rsid w:val="00687A2E"/>
    <w:rsid w:val="00693402"/>
    <w:rsid w:val="00693532"/>
    <w:rsid w:val="00695AEF"/>
    <w:rsid w:val="006A3543"/>
    <w:rsid w:val="006C0F84"/>
    <w:rsid w:val="006C57B8"/>
    <w:rsid w:val="006E4F28"/>
    <w:rsid w:val="006F0B56"/>
    <w:rsid w:val="006F5060"/>
    <w:rsid w:val="00707332"/>
    <w:rsid w:val="007207CE"/>
    <w:rsid w:val="007265FB"/>
    <w:rsid w:val="007271EA"/>
    <w:rsid w:val="00733D94"/>
    <w:rsid w:val="007435BE"/>
    <w:rsid w:val="00761012"/>
    <w:rsid w:val="0076454F"/>
    <w:rsid w:val="0077582A"/>
    <w:rsid w:val="00776EC6"/>
    <w:rsid w:val="0078306F"/>
    <w:rsid w:val="00791446"/>
    <w:rsid w:val="0079265E"/>
    <w:rsid w:val="007A07A5"/>
    <w:rsid w:val="007C1C1B"/>
    <w:rsid w:val="007C1FE5"/>
    <w:rsid w:val="007C308A"/>
    <w:rsid w:val="007F0DDA"/>
    <w:rsid w:val="00816D8D"/>
    <w:rsid w:val="008301DB"/>
    <w:rsid w:val="008344B9"/>
    <w:rsid w:val="00836FA8"/>
    <w:rsid w:val="00837DA3"/>
    <w:rsid w:val="00837E8C"/>
    <w:rsid w:val="0085662E"/>
    <w:rsid w:val="00873CF9"/>
    <w:rsid w:val="00873EBC"/>
    <w:rsid w:val="00874453"/>
    <w:rsid w:val="00876AEC"/>
    <w:rsid w:val="00896F28"/>
    <w:rsid w:val="008B4920"/>
    <w:rsid w:val="008B4CDD"/>
    <w:rsid w:val="008B5597"/>
    <w:rsid w:val="008B69CD"/>
    <w:rsid w:val="008B6DEF"/>
    <w:rsid w:val="008C2B4B"/>
    <w:rsid w:val="008C62FF"/>
    <w:rsid w:val="008D0D05"/>
    <w:rsid w:val="008D155A"/>
    <w:rsid w:val="008D3497"/>
    <w:rsid w:val="008D6018"/>
    <w:rsid w:val="008D70F6"/>
    <w:rsid w:val="008E543E"/>
    <w:rsid w:val="008F0BB5"/>
    <w:rsid w:val="008F7B72"/>
    <w:rsid w:val="0091271D"/>
    <w:rsid w:val="009169DD"/>
    <w:rsid w:val="0092040A"/>
    <w:rsid w:val="009208B0"/>
    <w:rsid w:val="009236A5"/>
    <w:rsid w:val="0092535E"/>
    <w:rsid w:val="00935C16"/>
    <w:rsid w:val="00936FE7"/>
    <w:rsid w:val="009655D6"/>
    <w:rsid w:val="00974D93"/>
    <w:rsid w:val="00974DC2"/>
    <w:rsid w:val="00976973"/>
    <w:rsid w:val="00981508"/>
    <w:rsid w:val="00992D71"/>
    <w:rsid w:val="009A019C"/>
    <w:rsid w:val="009A1C44"/>
    <w:rsid w:val="009A6225"/>
    <w:rsid w:val="009B0035"/>
    <w:rsid w:val="009B054F"/>
    <w:rsid w:val="009B326C"/>
    <w:rsid w:val="009B38B8"/>
    <w:rsid w:val="009B4AD6"/>
    <w:rsid w:val="009C6712"/>
    <w:rsid w:val="009C7760"/>
    <w:rsid w:val="009D1823"/>
    <w:rsid w:val="009E4677"/>
    <w:rsid w:val="009F79E8"/>
    <w:rsid w:val="00A013A3"/>
    <w:rsid w:val="00A03DB4"/>
    <w:rsid w:val="00A05BF1"/>
    <w:rsid w:val="00A10C9A"/>
    <w:rsid w:val="00A134F3"/>
    <w:rsid w:val="00A21A36"/>
    <w:rsid w:val="00A236C2"/>
    <w:rsid w:val="00A25184"/>
    <w:rsid w:val="00A254FD"/>
    <w:rsid w:val="00A424A9"/>
    <w:rsid w:val="00A42F70"/>
    <w:rsid w:val="00A5350C"/>
    <w:rsid w:val="00A545F4"/>
    <w:rsid w:val="00A56AE8"/>
    <w:rsid w:val="00A8066F"/>
    <w:rsid w:val="00A80D71"/>
    <w:rsid w:val="00A85F9A"/>
    <w:rsid w:val="00A97145"/>
    <w:rsid w:val="00AB12C2"/>
    <w:rsid w:val="00AB785A"/>
    <w:rsid w:val="00AC601D"/>
    <w:rsid w:val="00AD43B4"/>
    <w:rsid w:val="00AD620F"/>
    <w:rsid w:val="00AD67EA"/>
    <w:rsid w:val="00AE69E0"/>
    <w:rsid w:val="00AF118E"/>
    <w:rsid w:val="00AF7BB9"/>
    <w:rsid w:val="00B13F74"/>
    <w:rsid w:val="00B537EB"/>
    <w:rsid w:val="00B60F09"/>
    <w:rsid w:val="00B81412"/>
    <w:rsid w:val="00B85B39"/>
    <w:rsid w:val="00B954F7"/>
    <w:rsid w:val="00B95683"/>
    <w:rsid w:val="00BB4E39"/>
    <w:rsid w:val="00BC3EE4"/>
    <w:rsid w:val="00BD5FC7"/>
    <w:rsid w:val="00BF339F"/>
    <w:rsid w:val="00BF76C2"/>
    <w:rsid w:val="00C00400"/>
    <w:rsid w:val="00C07A49"/>
    <w:rsid w:val="00C10A40"/>
    <w:rsid w:val="00C25CBF"/>
    <w:rsid w:val="00C34592"/>
    <w:rsid w:val="00C3590C"/>
    <w:rsid w:val="00C41BF7"/>
    <w:rsid w:val="00C42D3F"/>
    <w:rsid w:val="00C462F4"/>
    <w:rsid w:val="00C60529"/>
    <w:rsid w:val="00C61182"/>
    <w:rsid w:val="00C84972"/>
    <w:rsid w:val="00C90E1D"/>
    <w:rsid w:val="00C93899"/>
    <w:rsid w:val="00CA4F78"/>
    <w:rsid w:val="00CB61A7"/>
    <w:rsid w:val="00CD6C78"/>
    <w:rsid w:val="00CE3525"/>
    <w:rsid w:val="00CE54C2"/>
    <w:rsid w:val="00CF750C"/>
    <w:rsid w:val="00CF77AD"/>
    <w:rsid w:val="00D00AE7"/>
    <w:rsid w:val="00D11642"/>
    <w:rsid w:val="00D177EA"/>
    <w:rsid w:val="00D4527B"/>
    <w:rsid w:val="00D61A57"/>
    <w:rsid w:val="00D674C0"/>
    <w:rsid w:val="00D700CC"/>
    <w:rsid w:val="00D747DC"/>
    <w:rsid w:val="00D7700C"/>
    <w:rsid w:val="00D81A04"/>
    <w:rsid w:val="00D83446"/>
    <w:rsid w:val="00DA170B"/>
    <w:rsid w:val="00DA3308"/>
    <w:rsid w:val="00DA5C0D"/>
    <w:rsid w:val="00DA6523"/>
    <w:rsid w:val="00DA654D"/>
    <w:rsid w:val="00DC516E"/>
    <w:rsid w:val="00DD1E3C"/>
    <w:rsid w:val="00DE6E56"/>
    <w:rsid w:val="00E0253F"/>
    <w:rsid w:val="00E06761"/>
    <w:rsid w:val="00E10F71"/>
    <w:rsid w:val="00E24250"/>
    <w:rsid w:val="00E246C4"/>
    <w:rsid w:val="00E24E3A"/>
    <w:rsid w:val="00E266B9"/>
    <w:rsid w:val="00E31AC2"/>
    <w:rsid w:val="00E411DD"/>
    <w:rsid w:val="00E82A9E"/>
    <w:rsid w:val="00E8619D"/>
    <w:rsid w:val="00EA25D6"/>
    <w:rsid w:val="00EB2F34"/>
    <w:rsid w:val="00EB36DD"/>
    <w:rsid w:val="00EB3A76"/>
    <w:rsid w:val="00EC1952"/>
    <w:rsid w:val="00ED768A"/>
    <w:rsid w:val="00ED7A51"/>
    <w:rsid w:val="00EE1D5A"/>
    <w:rsid w:val="00EE33BC"/>
    <w:rsid w:val="00EE4469"/>
    <w:rsid w:val="00F031AB"/>
    <w:rsid w:val="00F1040B"/>
    <w:rsid w:val="00F12DF7"/>
    <w:rsid w:val="00F13844"/>
    <w:rsid w:val="00F22DFC"/>
    <w:rsid w:val="00F32A50"/>
    <w:rsid w:val="00F4042A"/>
    <w:rsid w:val="00F46B8D"/>
    <w:rsid w:val="00F551A8"/>
    <w:rsid w:val="00F56200"/>
    <w:rsid w:val="00F577C5"/>
    <w:rsid w:val="00F60B74"/>
    <w:rsid w:val="00F75020"/>
    <w:rsid w:val="00F840FC"/>
    <w:rsid w:val="00F862CC"/>
    <w:rsid w:val="00F91DD8"/>
    <w:rsid w:val="00F97769"/>
    <w:rsid w:val="00FA2B1F"/>
    <w:rsid w:val="00FA6C76"/>
    <w:rsid w:val="00FB2353"/>
    <w:rsid w:val="00FC152C"/>
    <w:rsid w:val="00FD0E60"/>
    <w:rsid w:val="00FD1FED"/>
    <w:rsid w:val="00FD2B2F"/>
    <w:rsid w:val="00FF0DF0"/>
    <w:rsid w:val="00FF13F3"/>
    <w:rsid w:val="00FF1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2607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D3F"/>
    <w:pPr>
      <w:widowControl w:val="0"/>
      <w:jc w:val="both"/>
    </w:pPr>
    <w:rPr>
      <w:rFonts w:ascii="Century"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C42D3F"/>
    <w:pPr>
      <w:jc w:val="right"/>
    </w:pPr>
  </w:style>
  <w:style w:type="character" w:customStyle="1" w:styleId="a4">
    <w:name w:val="結語 (文字)"/>
    <w:basedOn w:val="a0"/>
    <w:link w:val="a3"/>
    <w:uiPriority w:val="99"/>
    <w:rsid w:val="00C42D3F"/>
    <w:rPr>
      <w:rFonts w:ascii="Century" w:eastAsia="ＭＳ 明朝" w:hAnsi="Century" w:cs="Times New Roman"/>
      <w:sz w:val="24"/>
    </w:rPr>
  </w:style>
  <w:style w:type="paragraph" w:styleId="a5">
    <w:name w:val="header"/>
    <w:basedOn w:val="a"/>
    <w:link w:val="a6"/>
    <w:uiPriority w:val="99"/>
    <w:unhideWhenUsed/>
    <w:rsid w:val="008D6018"/>
    <w:pPr>
      <w:tabs>
        <w:tab w:val="center" w:pos="4252"/>
        <w:tab w:val="right" w:pos="8504"/>
      </w:tabs>
      <w:snapToGrid w:val="0"/>
    </w:pPr>
  </w:style>
  <w:style w:type="character" w:customStyle="1" w:styleId="a6">
    <w:name w:val="ヘッダー (文字)"/>
    <w:basedOn w:val="a0"/>
    <w:link w:val="a5"/>
    <w:uiPriority w:val="99"/>
    <w:rsid w:val="008D6018"/>
    <w:rPr>
      <w:rFonts w:ascii="Century" w:eastAsia="ＭＳ 明朝" w:hAnsi="Century" w:cs="Times New Roman"/>
      <w:sz w:val="24"/>
    </w:rPr>
  </w:style>
  <w:style w:type="paragraph" w:styleId="a7">
    <w:name w:val="footer"/>
    <w:basedOn w:val="a"/>
    <w:link w:val="a8"/>
    <w:uiPriority w:val="99"/>
    <w:unhideWhenUsed/>
    <w:rsid w:val="008D6018"/>
    <w:pPr>
      <w:tabs>
        <w:tab w:val="center" w:pos="4252"/>
        <w:tab w:val="right" w:pos="8504"/>
      </w:tabs>
      <w:snapToGrid w:val="0"/>
    </w:pPr>
  </w:style>
  <w:style w:type="character" w:customStyle="1" w:styleId="a8">
    <w:name w:val="フッター (文字)"/>
    <w:basedOn w:val="a0"/>
    <w:link w:val="a7"/>
    <w:uiPriority w:val="99"/>
    <w:rsid w:val="008D6018"/>
    <w:rPr>
      <w:rFonts w:ascii="Century" w:eastAsia="ＭＳ 明朝" w:hAnsi="Century" w:cs="Times New Roman"/>
      <w:sz w:val="24"/>
    </w:rPr>
  </w:style>
  <w:style w:type="paragraph" w:styleId="a9">
    <w:name w:val="Note Heading"/>
    <w:basedOn w:val="a"/>
    <w:next w:val="a"/>
    <w:link w:val="aa"/>
    <w:uiPriority w:val="99"/>
    <w:unhideWhenUsed/>
    <w:rsid w:val="00A424A9"/>
    <w:pPr>
      <w:jc w:val="center"/>
    </w:pPr>
  </w:style>
  <w:style w:type="character" w:customStyle="1" w:styleId="aa">
    <w:name w:val="記 (文字)"/>
    <w:basedOn w:val="a0"/>
    <w:link w:val="a9"/>
    <w:uiPriority w:val="99"/>
    <w:rsid w:val="00A424A9"/>
    <w:rPr>
      <w:rFonts w:ascii="Century" w:eastAsia="ＭＳ 明朝" w:hAnsi="Century" w:cs="Times New Roman"/>
      <w:sz w:val="24"/>
    </w:rPr>
  </w:style>
  <w:style w:type="paragraph" w:styleId="ab">
    <w:name w:val="Balloon Text"/>
    <w:basedOn w:val="a"/>
    <w:link w:val="ac"/>
    <w:uiPriority w:val="99"/>
    <w:semiHidden/>
    <w:unhideWhenUsed/>
    <w:rsid w:val="00B13F7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13F74"/>
    <w:rPr>
      <w:rFonts w:asciiTheme="majorHAnsi" w:eastAsiaTheme="majorEastAsia" w:hAnsiTheme="majorHAnsi" w:cstheme="majorBidi"/>
      <w:sz w:val="18"/>
      <w:szCs w:val="18"/>
    </w:rPr>
  </w:style>
  <w:style w:type="character" w:styleId="ad">
    <w:name w:val="annotation reference"/>
    <w:basedOn w:val="a0"/>
    <w:uiPriority w:val="99"/>
    <w:semiHidden/>
    <w:unhideWhenUsed/>
    <w:rsid w:val="00F32A50"/>
    <w:rPr>
      <w:sz w:val="18"/>
      <w:szCs w:val="18"/>
    </w:rPr>
  </w:style>
  <w:style w:type="paragraph" w:styleId="ae">
    <w:name w:val="annotation text"/>
    <w:basedOn w:val="a"/>
    <w:link w:val="af"/>
    <w:uiPriority w:val="99"/>
    <w:unhideWhenUsed/>
    <w:rsid w:val="00F32A50"/>
    <w:pPr>
      <w:jc w:val="left"/>
    </w:pPr>
  </w:style>
  <w:style w:type="character" w:customStyle="1" w:styleId="af">
    <w:name w:val="コメント文字列 (文字)"/>
    <w:basedOn w:val="a0"/>
    <w:link w:val="ae"/>
    <w:uiPriority w:val="99"/>
    <w:rsid w:val="00F32A50"/>
    <w:rPr>
      <w:rFonts w:ascii="Century" w:eastAsia="ＭＳ 明朝" w:hAnsi="Century" w:cs="Times New Roman"/>
      <w:sz w:val="24"/>
    </w:rPr>
  </w:style>
  <w:style w:type="paragraph" w:styleId="af0">
    <w:name w:val="annotation subject"/>
    <w:basedOn w:val="ae"/>
    <w:next w:val="ae"/>
    <w:link w:val="af1"/>
    <w:uiPriority w:val="99"/>
    <w:semiHidden/>
    <w:unhideWhenUsed/>
    <w:rsid w:val="00F32A50"/>
    <w:rPr>
      <w:b/>
      <w:bCs/>
    </w:rPr>
  </w:style>
  <w:style w:type="character" w:customStyle="1" w:styleId="af1">
    <w:name w:val="コメント内容 (文字)"/>
    <w:basedOn w:val="af"/>
    <w:link w:val="af0"/>
    <w:uiPriority w:val="99"/>
    <w:semiHidden/>
    <w:rsid w:val="00F32A50"/>
    <w:rPr>
      <w:rFonts w:ascii="Century" w:eastAsia="ＭＳ 明朝" w:hAnsi="Century" w:cs="Times New Roman"/>
      <w:b/>
      <w:bCs/>
      <w:sz w:val="24"/>
    </w:rPr>
  </w:style>
  <w:style w:type="paragraph" w:styleId="af2">
    <w:name w:val="Revision"/>
    <w:hidden/>
    <w:uiPriority w:val="99"/>
    <w:semiHidden/>
    <w:rsid w:val="00BF339F"/>
    <w:rPr>
      <w:rFonts w:ascii="Century" w:eastAsia="ＭＳ 明朝" w:hAnsi="Century" w:cs="Times New Roman"/>
      <w:sz w:val="24"/>
    </w:rPr>
  </w:style>
  <w:style w:type="paragraph" w:styleId="af3">
    <w:name w:val="Body Text Indent"/>
    <w:basedOn w:val="a"/>
    <w:link w:val="af4"/>
    <w:rsid w:val="008B4920"/>
    <w:pPr>
      <w:tabs>
        <w:tab w:val="left" w:pos="1005"/>
      </w:tabs>
      <w:adjustRightInd w:val="0"/>
      <w:spacing w:before="120"/>
      <w:ind w:left="900" w:hanging="390"/>
      <w:textAlignment w:val="baseline"/>
    </w:pPr>
    <w:rPr>
      <w:rFonts w:ascii="ＭＳ 明朝" w:hAnsi="ＭＳ 明朝"/>
      <w:sz w:val="25"/>
      <w:szCs w:val="20"/>
    </w:rPr>
  </w:style>
  <w:style w:type="character" w:customStyle="1" w:styleId="af4">
    <w:name w:val="本文インデント (文字)"/>
    <w:basedOn w:val="a0"/>
    <w:link w:val="af3"/>
    <w:rsid w:val="008B4920"/>
    <w:rPr>
      <w:rFonts w:ascii="ＭＳ 明朝" w:eastAsia="ＭＳ 明朝" w:hAnsi="ＭＳ 明朝" w:cs="Times New Roman"/>
      <w:sz w:val="25"/>
      <w:szCs w:val="20"/>
    </w:rPr>
  </w:style>
  <w:style w:type="table" w:styleId="af5">
    <w:name w:val="Table Grid"/>
    <w:basedOn w:val="a1"/>
    <w:uiPriority w:val="59"/>
    <w:rsid w:val="000A3673"/>
    <w:pPr>
      <w:widowControl w:val="0"/>
      <w:adjustRightInd w:val="0"/>
      <w:jc w:val="both"/>
    </w:pPr>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w:basedOn w:val="a"/>
    <w:link w:val="af7"/>
    <w:uiPriority w:val="99"/>
    <w:semiHidden/>
    <w:unhideWhenUsed/>
    <w:rsid w:val="007C1C1B"/>
  </w:style>
  <w:style w:type="character" w:customStyle="1" w:styleId="af7">
    <w:name w:val="本文 (文字)"/>
    <w:basedOn w:val="a0"/>
    <w:link w:val="af6"/>
    <w:uiPriority w:val="99"/>
    <w:semiHidden/>
    <w:rsid w:val="007C1C1B"/>
    <w:rPr>
      <w:rFonts w:ascii="Century" w:eastAsia="ＭＳ 明朝" w:hAnsi="Century" w:cs="Times New Roman"/>
      <w:sz w:val="24"/>
    </w:rPr>
  </w:style>
  <w:style w:type="paragraph" w:styleId="af8">
    <w:name w:val="Date"/>
    <w:basedOn w:val="a"/>
    <w:next w:val="a"/>
    <w:link w:val="af9"/>
    <w:semiHidden/>
    <w:unhideWhenUsed/>
    <w:rsid w:val="007C1C1B"/>
    <w:pPr>
      <w:autoSpaceDE w:val="0"/>
      <w:autoSpaceDN w:val="0"/>
      <w:spacing w:line="400" w:lineRule="exact"/>
    </w:pPr>
    <w:rPr>
      <w:rFonts w:ascii="ＭＳ 明朝"/>
      <w:kern w:val="0"/>
      <w:sz w:val="22"/>
      <w:szCs w:val="20"/>
    </w:rPr>
  </w:style>
  <w:style w:type="character" w:customStyle="1" w:styleId="af9">
    <w:name w:val="日付 (文字)"/>
    <w:basedOn w:val="a0"/>
    <w:link w:val="af8"/>
    <w:semiHidden/>
    <w:rsid w:val="007C1C1B"/>
    <w:rPr>
      <w:rFonts w:ascii="ＭＳ 明朝" w:eastAsia="ＭＳ 明朝" w:hAnsi="Century" w:cs="Times New Roman"/>
      <w:kern w:val="0"/>
      <w:sz w:val="22"/>
      <w:szCs w:val="20"/>
    </w:rPr>
  </w:style>
  <w:style w:type="character" w:styleId="afa">
    <w:name w:val="Hyperlink"/>
    <w:basedOn w:val="a0"/>
    <w:uiPriority w:val="99"/>
    <w:semiHidden/>
    <w:unhideWhenUsed/>
    <w:rsid w:val="003A71AA"/>
    <w:rPr>
      <w:color w:val="0000FF" w:themeColor="hyperlink"/>
      <w:u w:val="single"/>
    </w:rPr>
  </w:style>
  <w:style w:type="table" w:customStyle="1" w:styleId="1">
    <w:name w:val="表 (格子)1"/>
    <w:basedOn w:val="a1"/>
    <w:next w:val="af5"/>
    <w:uiPriority w:val="59"/>
    <w:rsid w:val="00C61182"/>
    <w:rPr>
      <w:rFonts w:ascii="Century" w:eastAsia="Times New Roman"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mphasis"/>
    <w:basedOn w:val="a0"/>
    <w:uiPriority w:val="20"/>
    <w:qFormat/>
    <w:rsid w:val="00222FF2"/>
    <w:rPr>
      <w:i/>
      <w:iCs/>
    </w:rPr>
  </w:style>
  <w:style w:type="paragraph" w:styleId="afc">
    <w:name w:val="List Paragraph"/>
    <w:basedOn w:val="a"/>
    <w:uiPriority w:val="34"/>
    <w:qFormat/>
    <w:rsid w:val="009169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65175">
      <w:bodyDiv w:val="1"/>
      <w:marLeft w:val="0"/>
      <w:marRight w:val="0"/>
      <w:marTop w:val="0"/>
      <w:marBottom w:val="0"/>
      <w:divBdr>
        <w:top w:val="none" w:sz="0" w:space="0" w:color="auto"/>
        <w:left w:val="none" w:sz="0" w:space="0" w:color="auto"/>
        <w:bottom w:val="none" w:sz="0" w:space="0" w:color="auto"/>
        <w:right w:val="none" w:sz="0" w:space="0" w:color="auto"/>
      </w:divBdr>
    </w:div>
    <w:div w:id="199439650">
      <w:bodyDiv w:val="1"/>
      <w:marLeft w:val="0"/>
      <w:marRight w:val="0"/>
      <w:marTop w:val="0"/>
      <w:marBottom w:val="0"/>
      <w:divBdr>
        <w:top w:val="none" w:sz="0" w:space="0" w:color="auto"/>
        <w:left w:val="none" w:sz="0" w:space="0" w:color="auto"/>
        <w:bottom w:val="none" w:sz="0" w:space="0" w:color="auto"/>
        <w:right w:val="none" w:sz="0" w:space="0" w:color="auto"/>
      </w:divBdr>
    </w:div>
    <w:div w:id="233249521">
      <w:bodyDiv w:val="1"/>
      <w:marLeft w:val="0"/>
      <w:marRight w:val="0"/>
      <w:marTop w:val="0"/>
      <w:marBottom w:val="0"/>
      <w:divBdr>
        <w:top w:val="none" w:sz="0" w:space="0" w:color="auto"/>
        <w:left w:val="none" w:sz="0" w:space="0" w:color="auto"/>
        <w:bottom w:val="none" w:sz="0" w:space="0" w:color="auto"/>
        <w:right w:val="none" w:sz="0" w:space="0" w:color="auto"/>
      </w:divBdr>
    </w:div>
    <w:div w:id="308288163">
      <w:bodyDiv w:val="1"/>
      <w:marLeft w:val="0"/>
      <w:marRight w:val="0"/>
      <w:marTop w:val="0"/>
      <w:marBottom w:val="0"/>
      <w:divBdr>
        <w:top w:val="none" w:sz="0" w:space="0" w:color="auto"/>
        <w:left w:val="none" w:sz="0" w:space="0" w:color="auto"/>
        <w:bottom w:val="none" w:sz="0" w:space="0" w:color="auto"/>
        <w:right w:val="none" w:sz="0" w:space="0" w:color="auto"/>
      </w:divBdr>
    </w:div>
    <w:div w:id="342783217">
      <w:bodyDiv w:val="1"/>
      <w:marLeft w:val="0"/>
      <w:marRight w:val="0"/>
      <w:marTop w:val="0"/>
      <w:marBottom w:val="0"/>
      <w:divBdr>
        <w:top w:val="none" w:sz="0" w:space="0" w:color="auto"/>
        <w:left w:val="none" w:sz="0" w:space="0" w:color="auto"/>
        <w:bottom w:val="none" w:sz="0" w:space="0" w:color="auto"/>
        <w:right w:val="none" w:sz="0" w:space="0" w:color="auto"/>
      </w:divBdr>
    </w:div>
    <w:div w:id="346254528">
      <w:bodyDiv w:val="1"/>
      <w:marLeft w:val="0"/>
      <w:marRight w:val="0"/>
      <w:marTop w:val="0"/>
      <w:marBottom w:val="0"/>
      <w:divBdr>
        <w:top w:val="none" w:sz="0" w:space="0" w:color="auto"/>
        <w:left w:val="none" w:sz="0" w:space="0" w:color="auto"/>
        <w:bottom w:val="none" w:sz="0" w:space="0" w:color="auto"/>
        <w:right w:val="none" w:sz="0" w:space="0" w:color="auto"/>
      </w:divBdr>
    </w:div>
    <w:div w:id="384304866">
      <w:bodyDiv w:val="1"/>
      <w:marLeft w:val="0"/>
      <w:marRight w:val="0"/>
      <w:marTop w:val="0"/>
      <w:marBottom w:val="0"/>
      <w:divBdr>
        <w:top w:val="none" w:sz="0" w:space="0" w:color="auto"/>
        <w:left w:val="none" w:sz="0" w:space="0" w:color="auto"/>
        <w:bottom w:val="none" w:sz="0" w:space="0" w:color="auto"/>
        <w:right w:val="none" w:sz="0" w:space="0" w:color="auto"/>
      </w:divBdr>
    </w:div>
    <w:div w:id="385766127">
      <w:bodyDiv w:val="1"/>
      <w:marLeft w:val="0"/>
      <w:marRight w:val="0"/>
      <w:marTop w:val="0"/>
      <w:marBottom w:val="0"/>
      <w:divBdr>
        <w:top w:val="none" w:sz="0" w:space="0" w:color="auto"/>
        <w:left w:val="none" w:sz="0" w:space="0" w:color="auto"/>
        <w:bottom w:val="none" w:sz="0" w:space="0" w:color="auto"/>
        <w:right w:val="none" w:sz="0" w:space="0" w:color="auto"/>
      </w:divBdr>
    </w:div>
    <w:div w:id="411047404">
      <w:bodyDiv w:val="1"/>
      <w:marLeft w:val="0"/>
      <w:marRight w:val="0"/>
      <w:marTop w:val="0"/>
      <w:marBottom w:val="0"/>
      <w:divBdr>
        <w:top w:val="none" w:sz="0" w:space="0" w:color="auto"/>
        <w:left w:val="none" w:sz="0" w:space="0" w:color="auto"/>
        <w:bottom w:val="none" w:sz="0" w:space="0" w:color="auto"/>
        <w:right w:val="none" w:sz="0" w:space="0" w:color="auto"/>
      </w:divBdr>
    </w:div>
    <w:div w:id="602111406">
      <w:bodyDiv w:val="1"/>
      <w:marLeft w:val="0"/>
      <w:marRight w:val="0"/>
      <w:marTop w:val="0"/>
      <w:marBottom w:val="0"/>
      <w:divBdr>
        <w:top w:val="none" w:sz="0" w:space="0" w:color="auto"/>
        <w:left w:val="none" w:sz="0" w:space="0" w:color="auto"/>
        <w:bottom w:val="none" w:sz="0" w:space="0" w:color="auto"/>
        <w:right w:val="none" w:sz="0" w:space="0" w:color="auto"/>
      </w:divBdr>
    </w:div>
    <w:div w:id="678850072">
      <w:bodyDiv w:val="1"/>
      <w:marLeft w:val="0"/>
      <w:marRight w:val="0"/>
      <w:marTop w:val="0"/>
      <w:marBottom w:val="0"/>
      <w:divBdr>
        <w:top w:val="none" w:sz="0" w:space="0" w:color="auto"/>
        <w:left w:val="none" w:sz="0" w:space="0" w:color="auto"/>
        <w:bottom w:val="none" w:sz="0" w:space="0" w:color="auto"/>
        <w:right w:val="none" w:sz="0" w:space="0" w:color="auto"/>
      </w:divBdr>
    </w:div>
    <w:div w:id="692801115">
      <w:bodyDiv w:val="1"/>
      <w:marLeft w:val="0"/>
      <w:marRight w:val="0"/>
      <w:marTop w:val="0"/>
      <w:marBottom w:val="0"/>
      <w:divBdr>
        <w:top w:val="none" w:sz="0" w:space="0" w:color="auto"/>
        <w:left w:val="none" w:sz="0" w:space="0" w:color="auto"/>
        <w:bottom w:val="none" w:sz="0" w:space="0" w:color="auto"/>
        <w:right w:val="none" w:sz="0" w:space="0" w:color="auto"/>
      </w:divBdr>
    </w:div>
    <w:div w:id="699474100">
      <w:bodyDiv w:val="1"/>
      <w:marLeft w:val="0"/>
      <w:marRight w:val="0"/>
      <w:marTop w:val="0"/>
      <w:marBottom w:val="0"/>
      <w:divBdr>
        <w:top w:val="none" w:sz="0" w:space="0" w:color="auto"/>
        <w:left w:val="none" w:sz="0" w:space="0" w:color="auto"/>
        <w:bottom w:val="none" w:sz="0" w:space="0" w:color="auto"/>
        <w:right w:val="none" w:sz="0" w:space="0" w:color="auto"/>
      </w:divBdr>
    </w:div>
    <w:div w:id="717627838">
      <w:bodyDiv w:val="1"/>
      <w:marLeft w:val="0"/>
      <w:marRight w:val="0"/>
      <w:marTop w:val="0"/>
      <w:marBottom w:val="0"/>
      <w:divBdr>
        <w:top w:val="none" w:sz="0" w:space="0" w:color="auto"/>
        <w:left w:val="none" w:sz="0" w:space="0" w:color="auto"/>
        <w:bottom w:val="none" w:sz="0" w:space="0" w:color="auto"/>
        <w:right w:val="none" w:sz="0" w:space="0" w:color="auto"/>
      </w:divBdr>
    </w:div>
    <w:div w:id="825783601">
      <w:bodyDiv w:val="1"/>
      <w:marLeft w:val="0"/>
      <w:marRight w:val="0"/>
      <w:marTop w:val="0"/>
      <w:marBottom w:val="0"/>
      <w:divBdr>
        <w:top w:val="none" w:sz="0" w:space="0" w:color="auto"/>
        <w:left w:val="none" w:sz="0" w:space="0" w:color="auto"/>
        <w:bottom w:val="none" w:sz="0" w:space="0" w:color="auto"/>
        <w:right w:val="none" w:sz="0" w:space="0" w:color="auto"/>
      </w:divBdr>
    </w:div>
    <w:div w:id="828060907">
      <w:bodyDiv w:val="1"/>
      <w:marLeft w:val="0"/>
      <w:marRight w:val="0"/>
      <w:marTop w:val="0"/>
      <w:marBottom w:val="0"/>
      <w:divBdr>
        <w:top w:val="none" w:sz="0" w:space="0" w:color="auto"/>
        <w:left w:val="none" w:sz="0" w:space="0" w:color="auto"/>
        <w:bottom w:val="none" w:sz="0" w:space="0" w:color="auto"/>
        <w:right w:val="none" w:sz="0" w:space="0" w:color="auto"/>
      </w:divBdr>
    </w:div>
    <w:div w:id="835339458">
      <w:bodyDiv w:val="1"/>
      <w:marLeft w:val="0"/>
      <w:marRight w:val="0"/>
      <w:marTop w:val="0"/>
      <w:marBottom w:val="0"/>
      <w:divBdr>
        <w:top w:val="none" w:sz="0" w:space="0" w:color="auto"/>
        <w:left w:val="none" w:sz="0" w:space="0" w:color="auto"/>
        <w:bottom w:val="none" w:sz="0" w:space="0" w:color="auto"/>
        <w:right w:val="none" w:sz="0" w:space="0" w:color="auto"/>
      </w:divBdr>
    </w:div>
    <w:div w:id="852182709">
      <w:bodyDiv w:val="1"/>
      <w:marLeft w:val="0"/>
      <w:marRight w:val="0"/>
      <w:marTop w:val="0"/>
      <w:marBottom w:val="0"/>
      <w:divBdr>
        <w:top w:val="none" w:sz="0" w:space="0" w:color="auto"/>
        <w:left w:val="none" w:sz="0" w:space="0" w:color="auto"/>
        <w:bottom w:val="none" w:sz="0" w:space="0" w:color="auto"/>
        <w:right w:val="none" w:sz="0" w:space="0" w:color="auto"/>
      </w:divBdr>
    </w:div>
    <w:div w:id="863709165">
      <w:bodyDiv w:val="1"/>
      <w:marLeft w:val="0"/>
      <w:marRight w:val="0"/>
      <w:marTop w:val="0"/>
      <w:marBottom w:val="0"/>
      <w:divBdr>
        <w:top w:val="none" w:sz="0" w:space="0" w:color="auto"/>
        <w:left w:val="none" w:sz="0" w:space="0" w:color="auto"/>
        <w:bottom w:val="none" w:sz="0" w:space="0" w:color="auto"/>
        <w:right w:val="none" w:sz="0" w:space="0" w:color="auto"/>
      </w:divBdr>
    </w:div>
    <w:div w:id="876890886">
      <w:bodyDiv w:val="1"/>
      <w:marLeft w:val="0"/>
      <w:marRight w:val="0"/>
      <w:marTop w:val="0"/>
      <w:marBottom w:val="0"/>
      <w:divBdr>
        <w:top w:val="none" w:sz="0" w:space="0" w:color="auto"/>
        <w:left w:val="none" w:sz="0" w:space="0" w:color="auto"/>
        <w:bottom w:val="none" w:sz="0" w:space="0" w:color="auto"/>
        <w:right w:val="none" w:sz="0" w:space="0" w:color="auto"/>
      </w:divBdr>
    </w:div>
    <w:div w:id="895119269">
      <w:bodyDiv w:val="1"/>
      <w:marLeft w:val="0"/>
      <w:marRight w:val="0"/>
      <w:marTop w:val="0"/>
      <w:marBottom w:val="0"/>
      <w:divBdr>
        <w:top w:val="none" w:sz="0" w:space="0" w:color="auto"/>
        <w:left w:val="none" w:sz="0" w:space="0" w:color="auto"/>
        <w:bottom w:val="none" w:sz="0" w:space="0" w:color="auto"/>
        <w:right w:val="none" w:sz="0" w:space="0" w:color="auto"/>
      </w:divBdr>
    </w:div>
    <w:div w:id="992875045">
      <w:bodyDiv w:val="1"/>
      <w:marLeft w:val="0"/>
      <w:marRight w:val="0"/>
      <w:marTop w:val="0"/>
      <w:marBottom w:val="0"/>
      <w:divBdr>
        <w:top w:val="none" w:sz="0" w:space="0" w:color="auto"/>
        <w:left w:val="none" w:sz="0" w:space="0" w:color="auto"/>
        <w:bottom w:val="none" w:sz="0" w:space="0" w:color="auto"/>
        <w:right w:val="none" w:sz="0" w:space="0" w:color="auto"/>
      </w:divBdr>
    </w:div>
    <w:div w:id="1043872992">
      <w:bodyDiv w:val="1"/>
      <w:marLeft w:val="0"/>
      <w:marRight w:val="0"/>
      <w:marTop w:val="0"/>
      <w:marBottom w:val="0"/>
      <w:divBdr>
        <w:top w:val="none" w:sz="0" w:space="0" w:color="auto"/>
        <w:left w:val="none" w:sz="0" w:space="0" w:color="auto"/>
        <w:bottom w:val="none" w:sz="0" w:space="0" w:color="auto"/>
        <w:right w:val="none" w:sz="0" w:space="0" w:color="auto"/>
      </w:divBdr>
    </w:div>
    <w:div w:id="1099986457">
      <w:bodyDiv w:val="1"/>
      <w:marLeft w:val="0"/>
      <w:marRight w:val="0"/>
      <w:marTop w:val="0"/>
      <w:marBottom w:val="0"/>
      <w:divBdr>
        <w:top w:val="none" w:sz="0" w:space="0" w:color="auto"/>
        <w:left w:val="none" w:sz="0" w:space="0" w:color="auto"/>
        <w:bottom w:val="none" w:sz="0" w:space="0" w:color="auto"/>
        <w:right w:val="none" w:sz="0" w:space="0" w:color="auto"/>
      </w:divBdr>
    </w:div>
    <w:div w:id="1118063760">
      <w:bodyDiv w:val="1"/>
      <w:marLeft w:val="0"/>
      <w:marRight w:val="0"/>
      <w:marTop w:val="0"/>
      <w:marBottom w:val="0"/>
      <w:divBdr>
        <w:top w:val="none" w:sz="0" w:space="0" w:color="auto"/>
        <w:left w:val="none" w:sz="0" w:space="0" w:color="auto"/>
        <w:bottom w:val="none" w:sz="0" w:space="0" w:color="auto"/>
        <w:right w:val="none" w:sz="0" w:space="0" w:color="auto"/>
      </w:divBdr>
    </w:div>
    <w:div w:id="1133904355">
      <w:bodyDiv w:val="1"/>
      <w:marLeft w:val="0"/>
      <w:marRight w:val="0"/>
      <w:marTop w:val="0"/>
      <w:marBottom w:val="0"/>
      <w:divBdr>
        <w:top w:val="none" w:sz="0" w:space="0" w:color="auto"/>
        <w:left w:val="none" w:sz="0" w:space="0" w:color="auto"/>
        <w:bottom w:val="none" w:sz="0" w:space="0" w:color="auto"/>
        <w:right w:val="none" w:sz="0" w:space="0" w:color="auto"/>
      </w:divBdr>
    </w:div>
    <w:div w:id="1142426471">
      <w:bodyDiv w:val="1"/>
      <w:marLeft w:val="0"/>
      <w:marRight w:val="0"/>
      <w:marTop w:val="0"/>
      <w:marBottom w:val="0"/>
      <w:divBdr>
        <w:top w:val="none" w:sz="0" w:space="0" w:color="auto"/>
        <w:left w:val="none" w:sz="0" w:space="0" w:color="auto"/>
        <w:bottom w:val="none" w:sz="0" w:space="0" w:color="auto"/>
        <w:right w:val="none" w:sz="0" w:space="0" w:color="auto"/>
      </w:divBdr>
    </w:div>
    <w:div w:id="1164321937">
      <w:bodyDiv w:val="1"/>
      <w:marLeft w:val="0"/>
      <w:marRight w:val="0"/>
      <w:marTop w:val="0"/>
      <w:marBottom w:val="0"/>
      <w:divBdr>
        <w:top w:val="none" w:sz="0" w:space="0" w:color="auto"/>
        <w:left w:val="none" w:sz="0" w:space="0" w:color="auto"/>
        <w:bottom w:val="none" w:sz="0" w:space="0" w:color="auto"/>
        <w:right w:val="none" w:sz="0" w:space="0" w:color="auto"/>
      </w:divBdr>
    </w:div>
    <w:div w:id="1266108752">
      <w:bodyDiv w:val="1"/>
      <w:marLeft w:val="0"/>
      <w:marRight w:val="0"/>
      <w:marTop w:val="0"/>
      <w:marBottom w:val="0"/>
      <w:divBdr>
        <w:top w:val="none" w:sz="0" w:space="0" w:color="auto"/>
        <w:left w:val="none" w:sz="0" w:space="0" w:color="auto"/>
        <w:bottom w:val="none" w:sz="0" w:space="0" w:color="auto"/>
        <w:right w:val="none" w:sz="0" w:space="0" w:color="auto"/>
      </w:divBdr>
    </w:div>
    <w:div w:id="1326084368">
      <w:bodyDiv w:val="1"/>
      <w:marLeft w:val="0"/>
      <w:marRight w:val="0"/>
      <w:marTop w:val="0"/>
      <w:marBottom w:val="0"/>
      <w:divBdr>
        <w:top w:val="none" w:sz="0" w:space="0" w:color="auto"/>
        <w:left w:val="none" w:sz="0" w:space="0" w:color="auto"/>
        <w:bottom w:val="none" w:sz="0" w:space="0" w:color="auto"/>
        <w:right w:val="none" w:sz="0" w:space="0" w:color="auto"/>
      </w:divBdr>
    </w:div>
    <w:div w:id="1356997528">
      <w:bodyDiv w:val="1"/>
      <w:marLeft w:val="0"/>
      <w:marRight w:val="0"/>
      <w:marTop w:val="0"/>
      <w:marBottom w:val="0"/>
      <w:divBdr>
        <w:top w:val="none" w:sz="0" w:space="0" w:color="auto"/>
        <w:left w:val="none" w:sz="0" w:space="0" w:color="auto"/>
        <w:bottom w:val="none" w:sz="0" w:space="0" w:color="auto"/>
        <w:right w:val="none" w:sz="0" w:space="0" w:color="auto"/>
      </w:divBdr>
    </w:div>
    <w:div w:id="1390303718">
      <w:bodyDiv w:val="1"/>
      <w:marLeft w:val="0"/>
      <w:marRight w:val="0"/>
      <w:marTop w:val="0"/>
      <w:marBottom w:val="0"/>
      <w:divBdr>
        <w:top w:val="none" w:sz="0" w:space="0" w:color="auto"/>
        <w:left w:val="none" w:sz="0" w:space="0" w:color="auto"/>
        <w:bottom w:val="none" w:sz="0" w:space="0" w:color="auto"/>
        <w:right w:val="none" w:sz="0" w:space="0" w:color="auto"/>
      </w:divBdr>
    </w:div>
    <w:div w:id="1420757366">
      <w:bodyDiv w:val="1"/>
      <w:marLeft w:val="0"/>
      <w:marRight w:val="0"/>
      <w:marTop w:val="0"/>
      <w:marBottom w:val="0"/>
      <w:divBdr>
        <w:top w:val="none" w:sz="0" w:space="0" w:color="auto"/>
        <w:left w:val="none" w:sz="0" w:space="0" w:color="auto"/>
        <w:bottom w:val="none" w:sz="0" w:space="0" w:color="auto"/>
        <w:right w:val="none" w:sz="0" w:space="0" w:color="auto"/>
      </w:divBdr>
    </w:div>
    <w:div w:id="1424229792">
      <w:bodyDiv w:val="1"/>
      <w:marLeft w:val="0"/>
      <w:marRight w:val="0"/>
      <w:marTop w:val="0"/>
      <w:marBottom w:val="0"/>
      <w:divBdr>
        <w:top w:val="none" w:sz="0" w:space="0" w:color="auto"/>
        <w:left w:val="none" w:sz="0" w:space="0" w:color="auto"/>
        <w:bottom w:val="none" w:sz="0" w:space="0" w:color="auto"/>
        <w:right w:val="none" w:sz="0" w:space="0" w:color="auto"/>
      </w:divBdr>
    </w:div>
    <w:div w:id="1472940414">
      <w:bodyDiv w:val="1"/>
      <w:marLeft w:val="0"/>
      <w:marRight w:val="0"/>
      <w:marTop w:val="0"/>
      <w:marBottom w:val="0"/>
      <w:divBdr>
        <w:top w:val="none" w:sz="0" w:space="0" w:color="auto"/>
        <w:left w:val="none" w:sz="0" w:space="0" w:color="auto"/>
        <w:bottom w:val="none" w:sz="0" w:space="0" w:color="auto"/>
        <w:right w:val="none" w:sz="0" w:space="0" w:color="auto"/>
      </w:divBdr>
    </w:div>
    <w:div w:id="1473985469">
      <w:bodyDiv w:val="1"/>
      <w:marLeft w:val="0"/>
      <w:marRight w:val="0"/>
      <w:marTop w:val="0"/>
      <w:marBottom w:val="0"/>
      <w:divBdr>
        <w:top w:val="none" w:sz="0" w:space="0" w:color="auto"/>
        <w:left w:val="none" w:sz="0" w:space="0" w:color="auto"/>
        <w:bottom w:val="none" w:sz="0" w:space="0" w:color="auto"/>
        <w:right w:val="none" w:sz="0" w:space="0" w:color="auto"/>
      </w:divBdr>
    </w:div>
    <w:div w:id="1483932963">
      <w:bodyDiv w:val="1"/>
      <w:marLeft w:val="0"/>
      <w:marRight w:val="0"/>
      <w:marTop w:val="0"/>
      <w:marBottom w:val="0"/>
      <w:divBdr>
        <w:top w:val="none" w:sz="0" w:space="0" w:color="auto"/>
        <w:left w:val="none" w:sz="0" w:space="0" w:color="auto"/>
        <w:bottom w:val="none" w:sz="0" w:space="0" w:color="auto"/>
        <w:right w:val="none" w:sz="0" w:space="0" w:color="auto"/>
      </w:divBdr>
    </w:div>
    <w:div w:id="1489205685">
      <w:bodyDiv w:val="1"/>
      <w:marLeft w:val="0"/>
      <w:marRight w:val="0"/>
      <w:marTop w:val="0"/>
      <w:marBottom w:val="0"/>
      <w:divBdr>
        <w:top w:val="none" w:sz="0" w:space="0" w:color="auto"/>
        <w:left w:val="none" w:sz="0" w:space="0" w:color="auto"/>
        <w:bottom w:val="none" w:sz="0" w:space="0" w:color="auto"/>
        <w:right w:val="none" w:sz="0" w:space="0" w:color="auto"/>
      </w:divBdr>
    </w:div>
    <w:div w:id="1522551776">
      <w:bodyDiv w:val="1"/>
      <w:marLeft w:val="0"/>
      <w:marRight w:val="0"/>
      <w:marTop w:val="0"/>
      <w:marBottom w:val="0"/>
      <w:divBdr>
        <w:top w:val="none" w:sz="0" w:space="0" w:color="auto"/>
        <w:left w:val="none" w:sz="0" w:space="0" w:color="auto"/>
        <w:bottom w:val="none" w:sz="0" w:space="0" w:color="auto"/>
        <w:right w:val="none" w:sz="0" w:space="0" w:color="auto"/>
      </w:divBdr>
    </w:div>
    <w:div w:id="1639409491">
      <w:bodyDiv w:val="1"/>
      <w:marLeft w:val="0"/>
      <w:marRight w:val="0"/>
      <w:marTop w:val="0"/>
      <w:marBottom w:val="0"/>
      <w:divBdr>
        <w:top w:val="none" w:sz="0" w:space="0" w:color="auto"/>
        <w:left w:val="none" w:sz="0" w:space="0" w:color="auto"/>
        <w:bottom w:val="none" w:sz="0" w:space="0" w:color="auto"/>
        <w:right w:val="none" w:sz="0" w:space="0" w:color="auto"/>
      </w:divBdr>
    </w:div>
    <w:div w:id="1640721449">
      <w:bodyDiv w:val="1"/>
      <w:marLeft w:val="0"/>
      <w:marRight w:val="0"/>
      <w:marTop w:val="0"/>
      <w:marBottom w:val="0"/>
      <w:divBdr>
        <w:top w:val="none" w:sz="0" w:space="0" w:color="auto"/>
        <w:left w:val="none" w:sz="0" w:space="0" w:color="auto"/>
        <w:bottom w:val="none" w:sz="0" w:space="0" w:color="auto"/>
        <w:right w:val="none" w:sz="0" w:space="0" w:color="auto"/>
      </w:divBdr>
    </w:div>
    <w:div w:id="1713728436">
      <w:bodyDiv w:val="1"/>
      <w:marLeft w:val="0"/>
      <w:marRight w:val="0"/>
      <w:marTop w:val="0"/>
      <w:marBottom w:val="0"/>
      <w:divBdr>
        <w:top w:val="none" w:sz="0" w:space="0" w:color="auto"/>
        <w:left w:val="none" w:sz="0" w:space="0" w:color="auto"/>
        <w:bottom w:val="none" w:sz="0" w:space="0" w:color="auto"/>
        <w:right w:val="none" w:sz="0" w:space="0" w:color="auto"/>
      </w:divBdr>
    </w:div>
    <w:div w:id="1796294224">
      <w:bodyDiv w:val="1"/>
      <w:marLeft w:val="0"/>
      <w:marRight w:val="0"/>
      <w:marTop w:val="0"/>
      <w:marBottom w:val="0"/>
      <w:divBdr>
        <w:top w:val="none" w:sz="0" w:space="0" w:color="auto"/>
        <w:left w:val="none" w:sz="0" w:space="0" w:color="auto"/>
        <w:bottom w:val="none" w:sz="0" w:space="0" w:color="auto"/>
        <w:right w:val="none" w:sz="0" w:space="0" w:color="auto"/>
      </w:divBdr>
    </w:div>
    <w:div w:id="1852137785">
      <w:bodyDiv w:val="1"/>
      <w:marLeft w:val="0"/>
      <w:marRight w:val="0"/>
      <w:marTop w:val="0"/>
      <w:marBottom w:val="0"/>
      <w:divBdr>
        <w:top w:val="none" w:sz="0" w:space="0" w:color="auto"/>
        <w:left w:val="none" w:sz="0" w:space="0" w:color="auto"/>
        <w:bottom w:val="none" w:sz="0" w:space="0" w:color="auto"/>
        <w:right w:val="none" w:sz="0" w:space="0" w:color="auto"/>
      </w:divBdr>
    </w:div>
    <w:div w:id="1856536235">
      <w:bodyDiv w:val="1"/>
      <w:marLeft w:val="0"/>
      <w:marRight w:val="0"/>
      <w:marTop w:val="0"/>
      <w:marBottom w:val="0"/>
      <w:divBdr>
        <w:top w:val="none" w:sz="0" w:space="0" w:color="auto"/>
        <w:left w:val="none" w:sz="0" w:space="0" w:color="auto"/>
        <w:bottom w:val="none" w:sz="0" w:space="0" w:color="auto"/>
        <w:right w:val="none" w:sz="0" w:space="0" w:color="auto"/>
      </w:divBdr>
    </w:div>
    <w:div w:id="1980723151">
      <w:bodyDiv w:val="1"/>
      <w:marLeft w:val="0"/>
      <w:marRight w:val="0"/>
      <w:marTop w:val="0"/>
      <w:marBottom w:val="0"/>
      <w:divBdr>
        <w:top w:val="none" w:sz="0" w:space="0" w:color="auto"/>
        <w:left w:val="none" w:sz="0" w:space="0" w:color="auto"/>
        <w:bottom w:val="none" w:sz="0" w:space="0" w:color="auto"/>
        <w:right w:val="none" w:sz="0" w:space="0" w:color="auto"/>
      </w:divBdr>
    </w:div>
    <w:div w:id="2032149430">
      <w:bodyDiv w:val="1"/>
      <w:marLeft w:val="0"/>
      <w:marRight w:val="0"/>
      <w:marTop w:val="0"/>
      <w:marBottom w:val="0"/>
      <w:divBdr>
        <w:top w:val="none" w:sz="0" w:space="0" w:color="auto"/>
        <w:left w:val="none" w:sz="0" w:space="0" w:color="auto"/>
        <w:bottom w:val="none" w:sz="0" w:space="0" w:color="auto"/>
        <w:right w:val="none" w:sz="0" w:space="0" w:color="auto"/>
      </w:divBdr>
    </w:div>
    <w:div w:id="210017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94EBD-FF08-4306-ADA8-B3701FFA3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1797</Words>
  <Characters>10244</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2023-08-24T07:23:00Z</dcterms:created>
  <dcterms:modified xsi:type="dcterms:W3CDTF">2023-08-29T04:38:00Z</dcterms:modified>
</cp:coreProperties>
</file>