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615E4" w14:textId="77777777" w:rsidR="00AB6EFB" w:rsidRDefault="00AB6EFB" w:rsidP="00AB6EFB">
      <w:pPr>
        <w:ind w:right="77"/>
        <w:jc w:val="right"/>
      </w:pPr>
      <w:bookmarkStart w:id="0" w:name="_GoBack"/>
      <w:bookmarkEnd w:id="0"/>
      <w:r>
        <w:rPr>
          <w:rFonts w:hint="eastAsia"/>
        </w:rPr>
        <w:t>第七号書式</w:t>
      </w:r>
    </w:p>
    <w:p w14:paraId="6A127DCE" w14:textId="77777777" w:rsidR="00AB6EFB" w:rsidRDefault="00AB6EFB" w:rsidP="00AB6EFB">
      <w:pPr>
        <w:pStyle w:val="a3"/>
        <w:adjustRightInd/>
        <w:spacing w:line="240" w:lineRule="auto"/>
        <w:textAlignment w:val="auto"/>
      </w:pPr>
      <w:proofErr w:type="spellStart"/>
      <w:r>
        <w:rPr>
          <w:rFonts w:hint="eastAsia"/>
        </w:rPr>
        <w:t>国債振替決済</w:t>
      </w:r>
      <w:r w:rsidRPr="002D7190">
        <w:rPr>
          <w:rFonts w:hint="eastAsia"/>
        </w:rPr>
        <w:t>元</w:t>
      </w:r>
      <w:r>
        <w:rPr>
          <w:rFonts w:hint="eastAsia"/>
          <w:lang w:eastAsia="ja-JP"/>
        </w:rPr>
        <w:t>利</w:t>
      </w:r>
      <w:r w:rsidRPr="002D7190">
        <w:rPr>
          <w:rFonts w:hint="eastAsia"/>
        </w:rPr>
        <w:t>金配分</w:t>
      </w:r>
      <w:r>
        <w:rPr>
          <w:rFonts w:hint="eastAsia"/>
        </w:rPr>
        <w:t>額精算請求書</w:t>
      </w:r>
      <w:proofErr w:type="spellEnd"/>
    </w:p>
    <w:p w14:paraId="62712798" w14:textId="77777777" w:rsidR="00AB6EFB" w:rsidRPr="00845A65" w:rsidRDefault="00F611F1" w:rsidP="00AB6EFB">
      <w:r>
        <w:rPr>
          <w:rFonts w:hint="eastAsia"/>
          <w:noProof/>
        </w:rPr>
        <mc:AlternateContent>
          <mc:Choice Requires="wps">
            <w:drawing>
              <wp:anchor distT="0" distB="0" distL="114300" distR="114300" simplePos="0" relativeHeight="251656192" behindDoc="0" locked="0" layoutInCell="0" allowOverlap="1" wp14:anchorId="1A071DD6" wp14:editId="1E105E2E">
                <wp:simplePos x="0" y="0"/>
                <wp:positionH relativeFrom="column">
                  <wp:posOffset>-165100</wp:posOffset>
                </wp:positionH>
                <wp:positionV relativeFrom="paragraph">
                  <wp:posOffset>-265430</wp:posOffset>
                </wp:positionV>
                <wp:extent cx="1117600" cy="534035"/>
                <wp:effectExtent l="0" t="0" r="0" b="0"/>
                <wp:wrapNone/>
                <wp:docPr id="1"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5340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48" w:type="dxa"/>
                              <w:tblLayout w:type="fixed"/>
                              <w:tblCellMar>
                                <w:left w:w="28" w:type="dxa"/>
                                <w:right w:w="28" w:type="dxa"/>
                              </w:tblCellMar>
                              <w:tblLook w:val="0000" w:firstRow="0" w:lastRow="0" w:firstColumn="0" w:lastColumn="0" w:noHBand="0" w:noVBand="0"/>
                            </w:tblPr>
                            <w:tblGrid>
                              <w:gridCol w:w="1256"/>
                            </w:tblGrid>
                            <w:tr w:rsidR="00AB6EFB" w14:paraId="2DE888A1" w14:textId="77777777" w:rsidTr="00AB6EFB">
                              <w:trPr>
                                <w:trHeight w:hRule="exact" w:val="300"/>
                              </w:trPr>
                              <w:tc>
                                <w:tcPr>
                                  <w:tcW w:w="1256" w:type="dxa"/>
                                  <w:tcBorders>
                                    <w:top w:val="single" w:sz="6" w:space="0" w:color="auto"/>
                                    <w:left w:val="single" w:sz="6" w:space="0" w:color="auto"/>
                                    <w:bottom w:val="single" w:sz="6" w:space="0" w:color="auto"/>
                                    <w:right w:val="single" w:sz="6" w:space="0" w:color="auto"/>
                                  </w:tcBorders>
                                </w:tcPr>
                                <w:p w14:paraId="2986A805" w14:textId="77777777" w:rsidR="00AB6EFB" w:rsidRDefault="00AB6EFB">
                                  <w:pPr>
                                    <w:spacing w:line="260" w:lineRule="exact"/>
                                    <w:jc w:val="center"/>
                                    <w:rPr>
                                      <w:rFonts w:ascii="ＭＳ 明朝"/>
                                      <w:sz w:val="18"/>
                                    </w:rPr>
                                  </w:pPr>
                                  <w:r>
                                    <w:rPr>
                                      <w:rFonts w:ascii="ＭＳ 明朝" w:hint="eastAsia"/>
                                      <w:sz w:val="18"/>
                                    </w:rPr>
                                    <w:t>業務処理区分</w:t>
                                  </w:r>
                                </w:p>
                              </w:tc>
                            </w:tr>
                            <w:tr w:rsidR="00AB6EFB" w14:paraId="254E5A4D" w14:textId="77777777" w:rsidTr="00AB6EFB">
                              <w:trPr>
                                <w:trHeight w:hRule="exact" w:val="300"/>
                              </w:trPr>
                              <w:tc>
                                <w:tcPr>
                                  <w:tcW w:w="1256" w:type="dxa"/>
                                  <w:tcBorders>
                                    <w:top w:val="single" w:sz="6" w:space="0" w:color="auto"/>
                                    <w:left w:val="single" w:sz="6" w:space="0" w:color="auto"/>
                                    <w:bottom w:val="single" w:sz="6" w:space="0" w:color="auto"/>
                                    <w:right w:val="single" w:sz="6" w:space="0" w:color="auto"/>
                                  </w:tcBorders>
                                </w:tcPr>
                                <w:p w14:paraId="4CCE66E6" w14:textId="77777777" w:rsidR="00AB6EFB" w:rsidRPr="00672B9E" w:rsidRDefault="00AB6EFB" w:rsidP="00AB6EFB">
                                  <w:pPr>
                                    <w:spacing w:line="260" w:lineRule="exact"/>
                                    <w:jc w:val="center"/>
                                    <w:rPr>
                                      <w:rFonts w:ascii="ＭＳ 明朝"/>
                                      <w:sz w:val="18"/>
                                    </w:rPr>
                                  </w:pPr>
                                  <w:r>
                                    <w:rPr>
                                      <w:rFonts w:ascii="ＭＳ 明朝" w:hint="eastAsia"/>
                                      <w:sz w:val="18"/>
                                    </w:rPr>
                                    <w:t>７４５４</w:t>
                                  </w:r>
                                  <w:r w:rsidRPr="00672B9E">
                                    <w:rPr>
                                      <w:rFonts w:ascii="ＭＳ 明朝" w:hint="eastAsia"/>
                                      <w:sz w:val="18"/>
                                    </w:rPr>
                                    <w:t>０</w:t>
                                  </w:r>
                                  <w:r>
                                    <w:rPr>
                                      <w:rFonts w:ascii="ＭＳ 明朝" w:hint="eastAsia"/>
                                      <w:sz w:val="18"/>
                                    </w:rPr>
                                    <w:t>４</w:t>
                                  </w:r>
                                </w:p>
                              </w:tc>
                            </w:tr>
                          </w:tbl>
                          <w:p w14:paraId="49EB0028" w14:textId="77777777" w:rsidR="00AB6EFB" w:rsidRDefault="00AB6EFB" w:rsidP="00AB6EFB">
                            <w:pPr>
                              <w:rPr>
                                <w:rFonts w:ascii="ＭＳ 明朝"/>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71DD6" id="Rectangle 132" o:spid="_x0000_s1026" style="position:absolute;left:0;text-align:left;margin-left:-13pt;margin-top:-20.9pt;width:88pt;height:4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" o:allowincell="f" filled="f" stroked="f">
                <v:textbox inset="1pt,1pt,1pt,1pt">
                  <w:txbxContent>
                    <w:tbl>
                      <w:tblPr>
                        <w:tblW w:w="0" w:type="auto"/>
                        <w:tblInd w:w="48" w:type="dxa"/>
                        <w:tblLayout w:type="fixed"/>
                        <w:tblCellMar>
                          <w:left w:w="28" w:type="dxa"/>
                          <w:right w:w="28" w:type="dxa"/>
                        </w:tblCellMar>
                        <w:tblLook w:val="0000" w:firstRow="0" w:lastRow="0" w:firstColumn="0" w:lastColumn="0" w:noHBand="0" w:noVBand="0"/>
                      </w:tblPr>
                      <w:tblGrid>
                        <w:gridCol w:w="1256"/>
                      </w:tblGrid>
                      <w:tr w:rsidR="00AB6EFB" w14:paraId="2DE888A1" w14:textId="77777777" w:rsidTr="00AB6EFB">
                        <w:trPr>
                          <w:trHeight w:hRule="exact" w:val="300"/>
                        </w:trPr>
                        <w:tc>
                          <w:tcPr>
                            <w:tcW w:w="1256" w:type="dxa"/>
                            <w:tcBorders>
                              <w:top w:val="single" w:sz="6" w:space="0" w:color="auto"/>
                              <w:left w:val="single" w:sz="6" w:space="0" w:color="auto"/>
                              <w:bottom w:val="single" w:sz="6" w:space="0" w:color="auto"/>
                              <w:right w:val="single" w:sz="6" w:space="0" w:color="auto"/>
                            </w:tcBorders>
                          </w:tcPr>
                          <w:p w14:paraId="2986A805" w14:textId="77777777" w:rsidR="00AB6EFB" w:rsidRDefault="00AB6EFB">
                            <w:pPr>
                              <w:spacing w:line="260" w:lineRule="exact"/>
                              <w:jc w:val="center"/>
                              <w:rPr>
                                <w:rFonts w:ascii="ＭＳ 明朝"/>
                                <w:sz w:val="18"/>
                              </w:rPr>
                            </w:pPr>
                            <w:r>
                              <w:rPr>
                                <w:rFonts w:ascii="ＭＳ 明朝" w:hint="eastAsia"/>
                                <w:sz w:val="18"/>
                              </w:rPr>
                              <w:t>業務処理区分</w:t>
                            </w:r>
                          </w:p>
                        </w:tc>
                      </w:tr>
                      <w:tr w:rsidR="00AB6EFB" w14:paraId="254E5A4D" w14:textId="77777777" w:rsidTr="00AB6EFB">
                        <w:trPr>
                          <w:trHeight w:hRule="exact" w:val="300"/>
                        </w:trPr>
                        <w:tc>
                          <w:tcPr>
                            <w:tcW w:w="1256" w:type="dxa"/>
                            <w:tcBorders>
                              <w:top w:val="single" w:sz="6" w:space="0" w:color="auto"/>
                              <w:left w:val="single" w:sz="6" w:space="0" w:color="auto"/>
                              <w:bottom w:val="single" w:sz="6" w:space="0" w:color="auto"/>
                              <w:right w:val="single" w:sz="6" w:space="0" w:color="auto"/>
                            </w:tcBorders>
                          </w:tcPr>
                          <w:p w14:paraId="4CCE66E6" w14:textId="77777777" w:rsidR="00AB6EFB" w:rsidRPr="00672B9E" w:rsidRDefault="00AB6EFB" w:rsidP="00AB6EFB">
                            <w:pPr>
                              <w:spacing w:line="260" w:lineRule="exact"/>
                              <w:jc w:val="center"/>
                              <w:rPr>
                                <w:rFonts w:ascii="ＭＳ 明朝"/>
                                <w:sz w:val="18"/>
                              </w:rPr>
                            </w:pPr>
                            <w:r>
                              <w:rPr>
                                <w:rFonts w:ascii="ＭＳ 明朝" w:hint="eastAsia"/>
                                <w:sz w:val="18"/>
                              </w:rPr>
                              <w:t>７４５４</w:t>
                            </w:r>
                            <w:r w:rsidRPr="00672B9E">
                              <w:rPr>
                                <w:rFonts w:ascii="ＭＳ 明朝" w:hint="eastAsia"/>
                                <w:sz w:val="18"/>
                              </w:rPr>
                              <w:t>０</w:t>
                            </w:r>
                            <w:r>
                              <w:rPr>
                                <w:rFonts w:ascii="ＭＳ 明朝" w:hint="eastAsia"/>
                                <w:sz w:val="18"/>
                              </w:rPr>
                              <w:t>４</w:t>
                            </w:r>
                          </w:p>
                        </w:tc>
                      </w:tr>
                    </w:tbl>
                    <w:p w14:paraId="49EB0028" w14:textId="77777777" w:rsidR="00AB6EFB" w:rsidRDefault="00AB6EFB" w:rsidP="00AB6EFB">
                      <w:pPr>
                        <w:rPr>
                          <w:rFonts w:ascii="ＭＳ 明朝"/>
                        </w:rPr>
                      </w:pPr>
                    </w:p>
                  </w:txbxContent>
                </v:textbox>
              </v:rect>
            </w:pict>
          </mc:Fallback>
        </mc:AlternateContent>
      </w:r>
    </w:p>
    <w:p w14:paraId="2A08E84F" w14:textId="77777777" w:rsidR="00AB6EFB" w:rsidRDefault="00AB6EFB" w:rsidP="00AB6EFB">
      <w:pPr>
        <w:tabs>
          <w:tab w:val="right" w:pos="7456"/>
        </w:tabs>
        <w:ind w:left="5965" w:right="-243"/>
        <w:rPr>
          <w:u w:val="single"/>
        </w:rPr>
      </w:pPr>
      <w:r>
        <w:rPr>
          <w:rFonts w:hint="eastAsia"/>
          <w:u w:val="single"/>
        </w:rPr>
        <w:t>（日付）</w:t>
      </w:r>
      <w:r>
        <w:rPr>
          <w:rFonts w:hint="eastAsia"/>
          <w:u w:val="single"/>
        </w:rPr>
        <w:t xml:space="preserve">                    </w:t>
      </w:r>
    </w:p>
    <w:p w14:paraId="32C4DC5E" w14:textId="77777777" w:rsidR="00AB6EFB" w:rsidRDefault="00AB6EFB" w:rsidP="00AB6EFB">
      <w:pPr>
        <w:spacing w:line="300" w:lineRule="exact"/>
      </w:pPr>
    </w:p>
    <w:p w14:paraId="4546C86E" w14:textId="77777777" w:rsidR="00AB6EFB" w:rsidRDefault="00AB6EFB" w:rsidP="00AB6EFB">
      <w:pPr>
        <w:spacing w:line="300" w:lineRule="exact"/>
        <w:ind w:left="440" w:hanging="340"/>
        <w:rPr>
          <w:spacing w:val="10"/>
        </w:rPr>
      </w:pPr>
      <w:r>
        <w:rPr>
          <w:rFonts w:hint="eastAsia"/>
          <w:spacing w:val="10"/>
        </w:rPr>
        <w:t>日</w:t>
      </w:r>
      <w:r>
        <w:rPr>
          <w:rFonts w:hint="eastAsia"/>
          <w:spacing w:val="10"/>
        </w:rPr>
        <w:t xml:space="preserve"> </w:t>
      </w:r>
      <w:r>
        <w:rPr>
          <w:rFonts w:hint="eastAsia"/>
          <w:spacing w:val="10"/>
        </w:rPr>
        <w:t>本</w:t>
      </w:r>
      <w:r>
        <w:rPr>
          <w:rFonts w:hint="eastAsia"/>
          <w:spacing w:val="10"/>
        </w:rPr>
        <w:t xml:space="preserve"> </w:t>
      </w:r>
      <w:r>
        <w:rPr>
          <w:rFonts w:hint="eastAsia"/>
          <w:spacing w:val="10"/>
        </w:rPr>
        <w:t>銀</w:t>
      </w:r>
      <w:r>
        <w:rPr>
          <w:rFonts w:hint="eastAsia"/>
          <w:spacing w:val="10"/>
        </w:rPr>
        <w:t xml:space="preserve"> </w:t>
      </w:r>
      <w:r>
        <w:rPr>
          <w:rFonts w:hint="eastAsia"/>
          <w:spacing w:val="10"/>
        </w:rPr>
        <w:t>行</w:t>
      </w:r>
      <w:r>
        <w:rPr>
          <w:rFonts w:hint="eastAsia"/>
          <w:spacing w:val="10"/>
        </w:rPr>
        <w:t xml:space="preserve">  </w:t>
      </w:r>
      <w:r>
        <w:rPr>
          <w:rFonts w:hint="eastAsia"/>
          <w:spacing w:val="10"/>
        </w:rPr>
        <w:t>御中</w:t>
      </w:r>
    </w:p>
    <w:p w14:paraId="47840C56" w14:textId="77777777" w:rsidR="00AB6EFB" w:rsidRDefault="00AB6EFB" w:rsidP="00AB6EFB">
      <w:pPr>
        <w:spacing w:line="300" w:lineRule="exact"/>
        <w:ind w:left="1985" w:firstLine="1815"/>
      </w:pPr>
      <w:r>
        <w:rPr>
          <w:rFonts w:hint="eastAsia"/>
        </w:rPr>
        <w:t>（参加者）</w:t>
      </w:r>
    </w:p>
    <w:p w14:paraId="5D266A9E" w14:textId="77777777" w:rsidR="00AB6EFB" w:rsidRDefault="00AB6EFB" w:rsidP="00AB6EFB">
      <w:pPr>
        <w:pStyle w:val="a3"/>
        <w:spacing w:before="120" w:line="480" w:lineRule="exact"/>
        <w:ind w:left="4973" w:hanging="1134"/>
        <w:jc w:val="both"/>
        <w:rPr>
          <w:sz w:val="21"/>
        </w:rPr>
      </w:pPr>
    </w:p>
    <w:p w14:paraId="25D51FF1" w14:textId="38E7A2F6" w:rsidR="00AB6EFB" w:rsidRPr="00795310" w:rsidRDefault="000F2981" w:rsidP="00FD2C18">
      <w:pPr>
        <w:pStyle w:val="a3"/>
        <w:spacing w:after="221" w:line="240" w:lineRule="exact"/>
        <w:ind w:left="4972" w:right="-340" w:hanging="1094"/>
        <w:jc w:val="both"/>
        <w:rPr>
          <w:sz w:val="21"/>
          <w:u w:val="single"/>
        </w:rPr>
      </w:pPr>
      <w:r>
        <w:rPr>
          <w:rFonts w:hint="eastAsia"/>
          <w:sz w:val="21"/>
          <w:u w:val="single"/>
          <w:lang w:eastAsia="ja-JP"/>
        </w:rPr>
        <w:t xml:space="preserve">　　　　　　　</w:t>
      </w:r>
      <w:r w:rsidR="00AB6EFB">
        <w:rPr>
          <w:rFonts w:hint="eastAsia"/>
          <w:sz w:val="21"/>
          <w:u w:val="single"/>
        </w:rPr>
        <w:t xml:space="preserve">　　　　　　　　　　　　</w:t>
      </w:r>
      <w:r>
        <w:rPr>
          <w:rFonts w:hint="eastAsia"/>
          <w:sz w:val="21"/>
          <w:u w:val="single"/>
          <w:lang w:eastAsia="ja-JP"/>
        </w:rPr>
        <w:t xml:space="preserve">　　　　　</w:t>
      </w:r>
    </w:p>
    <w:p w14:paraId="7C3733A5" w14:textId="77777777" w:rsidR="00AB6EFB" w:rsidRDefault="00AB6EFB" w:rsidP="00AB6EFB">
      <w:pPr>
        <w:spacing w:line="120" w:lineRule="exact"/>
      </w:pPr>
    </w:p>
    <w:tbl>
      <w:tblPr>
        <w:tblW w:w="0" w:type="auto"/>
        <w:tblInd w:w="4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64"/>
        <w:gridCol w:w="629"/>
        <w:gridCol w:w="629"/>
        <w:gridCol w:w="629"/>
        <w:gridCol w:w="629"/>
      </w:tblGrid>
      <w:tr w:rsidR="00AB6EFB" w14:paraId="709DBE4F" w14:textId="77777777" w:rsidTr="00AB6EFB">
        <w:trPr>
          <w:cantSplit/>
        </w:trPr>
        <w:tc>
          <w:tcPr>
            <w:tcW w:w="1764" w:type="dxa"/>
            <w:vAlign w:val="center"/>
          </w:tcPr>
          <w:p w14:paraId="6CC52BA3" w14:textId="77777777" w:rsidR="00AB6EFB" w:rsidRPr="00213ABA" w:rsidRDefault="00AB6EFB" w:rsidP="00AB6EFB">
            <w:pPr>
              <w:pStyle w:val="a3"/>
              <w:spacing w:line="300" w:lineRule="atLeast"/>
              <w:rPr>
                <w:snapToGrid w:val="0"/>
                <w:sz w:val="21"/>
                <w:lang w:val="en-US" w:eastAsia="ja-JP"/>
              </w:rPr>
            </w:pPr>
            <w:r w:rsidRPr="00213ABA">
              <w:rPr>
                <w:rFonts w:hint="eastAsia"/>
                <w:snapToGrid w:val="0"/>
                <w:sz w:val="21"/>
                <w:lang w:val="en-US" w:eastAsia="ja-JP"/>
              </w:rPr>
              <w:t>振決参加者コード</w:t>
            </w:r>
          </w:p>
        </w:tc>
        <w:tc>
          <w:tcPr>
            <w:tcW w:w="629" w:type="dxa"/>
            <w:tcBorders>
              <w:bottom w:val="single" w:sz="4" w:space="0" w:color="auto"/>
              <w:right w:val="dotted" w:sz="4" w:space="0" w:color="auto"/>
            </w:tcBorders>
            <w:vAlign w:val="center"/>
          </w:tcPr>
          <w:p w14:paraId="6327FF3A" w14:textId="77777777" w:rsidR="00AB6EFB" w:rsidRDefault="00AB6EFB" w:rsidP="00AB6EFB">
            <w:pPr>
              <w:spacing w:line="300" w:lineRule="atLeast"/>
              <w:jc w:val="center"/>
            </w:pPr>
          </w:p>
        </w:tc>
        <w:tc>
          <w:tcPr>
            <w:tcW w:w="629" w:type="dxa"/>
            <w:tcBorders>
              <w:left w:val="dotted" w:sz="4" w:space="0" w:color="auto"/>
              <w:bottom w:val="nil"/>
              <w:right w:val="dotted" w:sz="4" w:space="0" w:color="auto"/>
            </w:tcBorders>
            <w:vAlign w:val="center"/>
          </w:tcPr>
          <w:p w14:paraId="10774D62" w14:textId="77777777" w:rsidR="00AB6EFB" w:rsidRDefault="00AB6EFB" w:rsidP="00AB6EFB">
            <w:pPr>
              <w:spacing w:line="300" w:lineRule="atLeast"/>
              <w:jc w:val="center"/>
            </w:pPr>
          </w:p>
        </w:tc>
        <w:tc>
          <w:tcPr>
            <w:tcW w:w="629" w:type="dxa"/>
            <w:tcBorders>
              <w:left w:val="dotted" w:sz="4" w:space="0" w:color="auto"/>
              <w:bottom w:val="single" w:sz="4" w:space="0" w:color="auto"/>
              <w:right w:val="dotted" w:sz="4" w:space="0" w:color="auto"/>
            </w:tcBorders>
            <w:vAlign w:val="center"/>
          </w:tcPr>
          <w:p w14:paraId="4BE05F00" w14:textId="77777777" w:rsidR="00AB6EFB" w:rsidRDefault="00AB6EFB" w:rsidP="00AB6EFB">
            <w:pPr>
              <w:spacing w:line="300" w:lineRule="atLeast"/>
              <w:jc w:val="center"/>
            </w:pPr>
          </w:p>
        </w:tc>
        <w:tc>
          <w:tcPr>
            <w:tcW w:w="629" w:type="dxa"/>
            <w:tcBorders>
              <w:left w:val="dotted" w:sz="4" w:space="0" w:color="auto"/>
              <w:bottom w:val="single" w:sz="4" w:space="0" w:color="auto"/>
            </w:tcBorders>
            <w:vAlign w:val="center"/>
          </w:tcPr>
          <w:p w14:paraId="79A957E4" w14:textId="77777777" w:rsidR="00AB6EFB" w:rsidRDefault="00AB6EFB" w:rsidP="00AB6EFB">
            <w:pPr>
              <w:spacing w:line="300" w:lineRule="atLeast"/>
              <w:jc w:val="center"/>
            </w:pPr>
          </w:p>
        </w:tc>
      </w:tr>
      <w:tr w:rsidR="00AB6EFB" w14:paraId="22DDB6B1" w14:textId="77777777" w:rsidTr="00AB6EFB">
        <w:trPr>
          <w:cantSplit/>
        </w:trPr>
        <w:tc>
          <w:tcPr>
            <w:tcW w:w="1764" w:type="dxa"/>
            <w:vAlign w:val="center"/>
          </w:tcPr>
          <w:p w14:paraId="6E9ADFE5" w14:textId="77777777" w:rsidR="00AB6EFB" w:rsidRPr="00213ABA" w:rsidRDefault="00AB6EFB" w:rsidP="00AB6EFB">
            <w:pPr>
              <w:pStyle w:val="a3"/>
              <w:spacing w:line="300" w:lineRule="atLeast"/>
              <w:rPr>
                <w:snapToGrid w:val="0"/>
                <w:sz w:val="21"/>
                <w:lang w:val="en-US" w:eastAsia="ja-JP"/>
              </w:rPr>
            </w:pPr>
            <w:r w:rsidRPr="00703E85">
              <w:rPr>
                <w:rFonts w:hint="eastAsia"/>
                <w:snapToGrid w:val="0"/>
                <w:spacing w:val="75"/>
                <w:sz w:val="21"/>
                <w:fitText w:val="1680" w:id="1007416576"/>
                <w:lang w:val="en-US" w:eastAsia="ja-JP"/>
              </w:rPr>
              <w:t>種別コー</w:t>
            </w:r>
            <w:r w:rsidRPr="00703E85">
              <w:rPr>
                <w:rFonts w:hint="eastAsia"/>
                <w:snapToGrid w:val="0"/>
                <w:spacing w:val="15"/>
                <w:sz w:val="21"/>
                <w:fitText w:val="1680" w:id="1007416576"/>
                <w:lang w:val="en-US" w:eastAsia="ja-JP"/>
              </w:rPr>
              <w:t>ド</w:t>
            </w:r>
          </w:p>
        </w:tc>
        <w:tc>
          <w:tcPr>
            <w:tcW w:w="629" w:type="dxa"/>
            <w:tcBorders>
              <w:top w:val="nil"/>
              <w:right w:val="nil"/>
            </w:tcBorders>
            <w:vAlign w:val="center"/>
          </w:tcPr>
          <w:p w14:paraId="468C567E" w14:textId="77777777" w:rsidR="00AB6EFB" w:rsidRDefault="00AB6EFB" w:rsidP="00AB6EFB">
            <w:pPr>
              <w:spacing w:line="300" w:lineRule="atLeast"/>
              <w:jc w:val="center"/>
            </w:pPr>
          </w:p>
        </w:tc>
        <w:tc>
          <w:tcPr>
            <w:tcW w:w="629" w:type="dxa"/>
            <w:tcBorders>
              <w:top w:val="single" w:sz="4" w:space="0" w:color="auto"/>
              <w:left w:val="dotted" w:sz="4" w:space="0" w:color="auto"/>
            </w:tcBorders>
            <w:vAlign w:val="center"/>
          </w:tcPr>
          <w:p w14:paraId="10DEF4D2" w14:textId="77777777" w:rsidR="00AB6EFB" w:rsidRDefault="00AB6EFB" w:rsidP="00AB6EFB">
            <w:pPr>
              <w:spacing w:line="300" w:lineRule="atLeast"/>
              <w:jc w:val="center"/>
            </w:pPr>
          </w:p>
        </w:tc>
        <w:tc>
          <w:tcPr>
            <w:tcW w:w="629" w:type="dxa"/>
            <w:tcBorders>
              <w:top w:val="nil"/>
              <w:bottom w:val="nil"/>
              <w:right w:val="nil"/>
            </w:tcBorders>
            <w:vAlign w:val="center"/>
          </w:tcPr>
          <w:p w14:paraId="5462D5FC" w14:textId="77777777" w:rsidR="00AB6EFB" w:rsidRDefault="00AB6EFB" w:rsidP="00AB6EFB">
            <w:pPr>
              <w:spacing w:line="300" w:lineRule="atLeast"/>
              <w:jc w:val="center"/>
            </w:pPr>
          </w:p>
        </w:tc>
        <w:tc>
          <w:tcPr>
            <w:tcW w:w="629" w:type="dxa"/>
            <w:tcBorders>
              <w:top w:val="nil"/>
              <w:left w:val="nil"/>
              <w:bottom w:val="nil"/>
              <w:right w:val="nil"/>
            </w:tcBorders>
            <w:vAlign w:val="center"/>
          </w:tcPr>
          <w:p w14:paraId="6EB7F923" w14:textId="77777777" w:rsidR="00AB6EFB" w:rsidRDefault="00AB6EFB" w:rsidP="00AB6EFB">
            <w:pPr>
              <w:spacing w:line="300" w:lineRule="atLeast"/>
              <w:jc w:val="center"/>
            </w:pPr>
          </w:p>
        </w:tc>
      </w:tr>
    </w:tbl>
    <w:p w14:paraId="2EB66B42" w14:textId="77777777" w:rsidR="00AB6EFB" w:rsidRDefault="00AB6EFB" w:rsidP="00AB6EFB">
      <w:pPr>
        <w:spacing w:beforeLines="50" w:before="180" w:after="60"/>
      </w:pPr>
      <w:r>
        <w:rPr>
          <w:rFonts w:hint="eastAsia"/>
        </w:rPr>
        <w:t>（</w:t>
      </w:r>
      <w:r w:rsidRPr="002D7190">
        <w:rPr>
          <w:rFonts w:hint="eastAsia"/>
        </w:rPr>
        <w:t>償還期日</w:t>
      </w:r>
      <w:r>
        <w:rPr>
          <w:rFonts w:hint="eastAsia"/>
        </w:rPr>
        <w:t>又は利子支払期日　　年　　月　　日分）</w:t>
      </w:r>
    </w:p>
    <w:tbl>
      <w:tblPr>
        <w:tblW w:w="89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43"/>
        <w:gridCol w:w="1361"/>
        <w:gridCol w:w="1816"/>
        <w:gridCol w:w="1816"/>
        <w:gridCol w:w="1817"/>
      </w:tblGrid>
      <w:tr w:rsidR="00AB6EFB" w14:paraId="09304ABC" w14:textId="77777777" w:rsidTr="00AB6EFB">
        <w:trPr>
          <w:cantSplit/>
          <w:trHeight w:val="1290"/>
        </w:trPr>
        <w:tc>
          <w:tcPr>
            <w:tcW w:w="2143" w:type="dxa"/>
            <w:tcBorders>
              <w:bottom w:val="nil"/>
            </w:tcBorders>
            <w:vAlign w:val="center"/>
          </w:tcPr>
          <w:p w14:paraId="273D9D58" w14:textId="77777777" w:rsidR="00AB6EFB" w:rsidRPr="00213ABA" w:rsidRDefault="00AB6EFB" w:rsidP="00AB6EFB">
            <w:pPr>
              <w:pStyle w:val="a3"/>
              <w:rPr>
                <w:snapToGrid w:val="0"/>
                <w:lang w:val="en-US" w:eastAsia="ja-JP"/>
              </w:rPr>
            </w:pPr>
            <w:r w:rsidRPr="00213ABA">
              <w:rPr>
                <w:rFonts w:hAnsi="ＭＳ 明朝" w:hint="eastAsia"/>
                <w:snapToGrid w:val="0"/>
                <w:sz w:val="21"/>
                <w:lang w:val="en-US" w:eastAsia="ja-JP"/>
              </w:rPr>
              <w:t>銘　　　柄</w:t>
            </w:r>
          </w:p>
        </w:tc>
        <w:tc>
          <w:tcPr>
            <w:tcW w:w="1361" w:type="dxa"/>
            <w:tcBorders>
              <w:bottom w:val="nil"/>
            </w:tcBorders>
            <w:vAlign w:val="center"/>
          </w:tcPr>
          <w:p w14:paraId="01C9EEB2" w14:textId="77777777" w:rsidR="00AB6EFB" w:rsidRPr="00213ABA" w:rsidRDefault="00AB6EFB" w:rsidP="00AB6EFB">
            <w:pPr>
              <w:pStyle w:val="a3"/>
              <w:spacing w:line="320" w:lineRule="exact"/>
              <w:rPr>
                <w:rFonts w:hAnsi="ＭＳ 明朝"/>
                <w:snapToGrid w:val="0"/>
                <w:sz w:val="21"/>
                <w:lang w:val="en-US" w:eastAsia="ja-JP"/>
              </w:rPr>
            </w:pPr>
            <w:r w:rsidRPr="00213ABA">
              <w:rPr>
                <w:rFonts w:hAnsi="ＭＳ 明朝"/>
                <w:snapToGrid w:val="0"/>
                <w:sz w:val="21"/>
                <w:lang w:val="en-US" w:eastAsia="ja-JP"/>
              </w:rPr>
              <w:fldChar w:fldCharType="begin"/>
            </w:r>
            <w:r w:rsidRPr="00213ABA">
              <w:rPr>
                <w:rFonts w:hAnsi="ＭＳ 明朝"/>
                <w:snapToGrid w:val="0"/>
                <w:sz w:val="21"/>
                <w:lang w:val="en-US" w:eastAsia="ja-JP"/>
              </w:rPr>
              <w:instrText xml:space="preserve"> eq \o\ad(</w:instrText>
            </w:r>
            <w:r w:rsidRPr="00213ABA">
              <w:rPr>
                <w:rFonts w:hAnsi="ＭＳ 明朝" w:hint="eastAsia"/>
                <w:snapToGrid w:val="0"/>
                <w:sz w:val="21"/>
                <w:lang w:val="en-US" w:eastAsia="ja-JP"/>
              </w:rPr>
              <w:instrText>口座区分</w:instrText>
            </w:r>
            <w:r w:rsidRPr="00213ABA">
              <w:rPr>
                <w:rFonts w:hAnsi="ＭＳ 明朝"/>
                <w:snapToGrid w:val="0"/>
                <w:sz w:val="21"/>
                <w:lang w:val="en-US" w:eastAsia="ja-JP"/>
              </w:rPr>
              <w:instrText>,</w:instrText>
            </w:r>
            <w:r w:rsidRPr="00213ABA">
              <w:rPr>
                <w:rFonts w:hAnsi="ＭＳ 明朝" w:hint="eastAsia"/>
                <w:snapToGrid w:val="0"/>
                <w:sz w:val="21"/>
                <w:lang w:val="en-US" w:eastAsia="ja-JP"/>
              </w:rPr>
              <w:instrText xml:space="preserve">　　　　　</w:instrText>
            </w:r>
            <w:r w:rsidRPr="00213ABA">
              <w:rPr>
                <w:rFonts w:hAnsi="ＭＳ 明朝"/>
                <w:snapToGrid w:val="0"/>
                <w:sz w:val="21"/>
                <w:lang w:val="en-US" w:eastAsia="ja-JP"/>
              </w:rPr>
              <w:instrText>)</w:instrText>
            </w:r>
            <w:r w:rsidRPr="00213ABA">
              <w:rPr>
                <w:rFonts w:hAnsi="ＭＳ 明朝"/>
                <w:snapToGrid w:val="0"/>
                <w:sz w:val="21"/>
                <w:lang w:val="en-US" w:eastAsia="ja-JP"/>
              </w:rPr>
              <w:fldChar w:fldCharType="end"/>
            </w:r>
          </w:p>
          <w:p w14:paraId="3AD6DF35" w14:textId="77777777" w:rsidR="00AB6EFB" w:rsidRDefault="00AB6EFB" w:rsidP="00AB6EFB">
            <w:pPr>
              <w:spacing w:line="320" w:lineRule="exact"/>
              <w:jc w:val="center"/>
              <w:rPr>
                <w:rFonts w:ascii="ＭＳ 明朝" w:hAnsi="ＭＳ 明朝"/>
              </w:rPr>
            </w:pPr>
            <w:r>
              <w:rPr>
                <w:rFonts w:ascii="ＭＳ 明朝" w:hAnsi="ＭＳ 明朝" w:hint="eastAsia"/>
              </w:rPr>
              <w:t>（コード）</w:t>
            </w:r>
          </w:p>
        </w:tc>
        <w:tc>
          <w:tcPr>
            <w:tcW w:w="1816" w:type="dxa"/>
            <w:vAlign w:val="center"/>
          </w:tcPr>
          <w:p w14:paraId="603DC51A" w14:textId="77777777" w:rsidR="00AB6EFB" w:rsidRDefault="00AB6EFB" w:rsidP="00AB6EFB">
            <w:pPr>
              <w:pStyle w:val="a3"/>
              <w:spacing w:line="320" w:lineRule="exact"/>
              <w:rPr>
                <w:snapToGrid w:val="0"/>
                <w:sz w:val="21"/>
                <w:lang w:val="en-US" w:eastAsia="ja-JP"/>
              </w:rPr>
            </w:pPr>
            <w:r w:rsidRPr="002D7190">
              <w:rPr>
                <w:rFonts w:hint="eastAsia"/>
                <w:snapToGrid w:val="0"/>
                <w:sz w:val="21"/>
                <w:lang w:val="en-US" w:eastAsia="ja-JP"/>
              </w:rPr>
              <w:t>償還額</w:t>
            </w:r>
            <w:r>
              <w:rPr>
                <w:rFonts w:hint="eastAsia"/>
                <w:snapToGrid w:val="0"/>
                <w:sz w:val="21"/>
                <w:lang w:val="en-US" w:eastAsia="ja-JP"/>
              </w:rPr>
              <w:t>又は</w:t>
            </w:r>
          </w:p>
          <w:p w14:paraId="3CBF66EA" w14:textId="77777777" w:rsidR="00AB6EFB" w:rsidRPr="002D0149" w:rsidRDefault="00AB6EFB" w:rsidP="00AB6EFB">
            <w:pPr>
              <w:spacing w:line="320" w:lineRule="exact"/>
              <w:ind w:leftChars="30" w:left="63" w:firstLineChars="150" w:firstLine="315"/>
              <w:jc w:val="left"/>
            </w:pPr>
            <w:r>
              <w:rPr>
                <w:rFonts w:hint="eastAsia"/>
              </w:rPr>
              <w:t>利子額</w:t>
            </w:r>
          </w:p>
        </w:tc>
        <w:tc>
          <w:tcPr>
            <w:tcW w:w="1816" w:type="dxa"/>
            <w:tcBorders>
              <w:bottom w:val="nil"/>
            </w:tcBorders>
            <w:vAlign w:val="center"/>
          </w:tcPr>
          <w:p w14:paraId="15DBEB23" w14:textId="77777777" w:rsidR="00AB6EFB" w:rsidRPr="00213ABA" w:rsidRDefault="00AB6EFB" w:rsidP="00AB6EFB">
            <w:pPr>
              <w:pStyle w:val="a3"/>
              <w:spacing w:line="320" w:lineRule="exact"/>
              <w:rPr>
                <w:rFonts w:hAnsi="ＭＳ 明朝"/>
                <w:snapToGrid w:val="0"/>
                <w:spacing w:val="20"/>
                <w:sz w:val="21"/>
                <w:lang w:val="en-US" w:eastAsia="ja-JP"/>
              </w:rPr>
            </w:pPr>
            <w:r w:rsidRPr="00213ABA">
              <w:rPr>
                <w:rFonts w:hAnsi="ＭＳ 明朝" w:hint="eastAsia"/>
                <w:snapToGrid w:val="0"/>
                <w:spacing w:val="20"/>
                <w:sz w:val="21"/>
                <w:lang w:val="en-US" w:eastAsia="ja-JP"/>
              </w:rPr>
              <w:t>補正後の</w:t>
            </w:r>
          </w:p>
          <w:p w14:paraId="30D8662C" w14:textId="77777777" w:rsidR="00AB6EFB" w:rsidRPr="00213ABA" w:rsidRDefault="00AB6EFB" w:rsidP="00AB6EFB">
            <w:pPr>
              <w:pStyle w:val="a3"/>
              <w:spacing w:line="320" w:lineRule="exact"/>
              <w:rPr>
                <w:rFonts w:hAnsi="ＭＳ 明朝"/>
                <w:snapToGrid w:val="0"/>
                <w:spacing w:val="20"/>
                <w:sz w:val="21"/>
                <w:lang w:val="en-US" w:eastAsia="ja-JP"/>
              </w:rPr>
            </w:pPr>
            <w:r w:rsidRPr="00213ABA">
              <w:rPr>
                <w:rFonts w:hAnsi="ＭＳ 明朝" w:hint="eastAsia"/>
                <w:snapToGrid w:val="0"/>
                <w:spacing w:val="20"/>
                <w:sz w:val="21"/>
                <w:lang w:val="en-US" w:eastAsia="ja-JP"/>
              </w:rPr>
              <w:t>所得税額</w:t>
            </w:r>
          </w:p>
        </w:tc>
        <w:tc>
          <w:tcPr>
            <w:tcW w:w="1817" w:type="dxa"/>
            <w:tcBorders>
              <w:bottom w:val="nil"/>
            </w:tcBorders>
            <w:vAlign w:val="center"/>
          </w:tcPr>
          <w:p w14:paraId="78D47242" w14:textId="77777777" w:rsidR="00AB6EFB" w:rsidRPr="00213ABA" w:rsidRDefault="00AB6EFB" w:rsidP="00AB6EFB">
            <w:pPr>
              <w:pStyle w:val="a3"/>
              <w:spacing w:line="320" w:lineRule="exact"/>
              <w:rPr>
                <w:rFonts w:hAnsi="ＭＳ 明朝"/>
                <w:snapToGrid w:val="0"/>
                <w:sz w:val="21"/>
                <w:lang w:val="en-US" w:eastAsia="ja-JP"/>
              </w:rPr>
            </w:pPr>
            <w:r w:rsidRPr="00213ABA">
              <w:rPr>
                <w:rFonts w:hAnsi="ＭＳ 明朝" w:hint="eastAsia"/>
                <w:snapToGrid w:val="0"/>
                <w:spacing w:val="20"/>
                <w:sz w:val="21"/>
                <w:lang w:val="en-US" w:eastAsia="ja-JP"/>
              </w:rPr>
              <w:t>精算税額</w:t>
            </w:r>
          </w:p>
        </w:tc>
      </w:tr>
      <w:tr w:rsidR="00AB6EFB" w14:paraId="41A1C68A" w14:textId="77777777" w:rsidTr="00AB6EFB">
        <w:trPr>
          <w:trHeight w:hRule="exact" w:val="3360"/>
        </w:trPr>
        <w:tc>
          <w:tcPr>
            <w:tcW w:w="2143" w:type="dxa"/>
            <w:tcBorders>
              <w:bottom w:val="nil"/>
            </w:tcBorders>
          </w:tcPr>
          <w:p w14:paraId="1CAFD269" w14:textId="77777777" w:rsidR="00AB6EFB" w:rsidRDefault="00AB6EFB" w:rsidP="00AB6EFB">
            <w:pPr>
              <w:spacing w:line="300" w:lineRule="exact"/>
              <w:rPr>
                <w:sz w:val="20"/>
              </w:rPr>
            </w:pPr>
          </w:p>
        </w:tc>
        <w:tc>
          <w:tcPr>
            <w:tcW w:w="1361" w:type="dxa"/>
            <w:tcBorders>
              <w:bottom w:val="nil"/>
            </w:tcBorders>
          </w:tcPr>
          <w:p w14:paraId="2027BDE5" w14:textId="77777777" w:rsidR="00AB6EFB" w:rsidRDefault="00AB6EFB" w:rsidP="00AB6EFB">
            <w:pPr>
              <w:spacing w:line="300" w:lineRule="exact"/>
              <w:rPr>
                <w:sz w:val="20"/>
              </w:rPr>
            </w:pPr>
          </w:p>
        </w:tc>
        <w:tc>
          <w:tcPr>
            <w:tcW w:w="1816" w:type="dxa"/>
            <w:tcBorders>
              <w:bottom w:val="nil"/>
            </w:tcBorders>
          </w:tcPr>
          <w:p w14:paraId="2FACB310" w14:textId="77777777" w:rsidR="00AB6EFB" w:rsidRDefault="00AB6EFB" w:rsidP="00AB6EFB">
            <w:pPr>
              <w:spacing w:line="240" w:lineRule="exact"/>
              <w:ind w:right="45"/>
              <w:jc w:val="right"/>
              <w:rPr>
                <w:sz w:val="18"/>
              </w:rPr>
            </w:pPr>
            <w:r>
              <w:rPr>
                <w:rFonts w:hint="eastAsia"/>
                <w:sz w:val="18"/>
              </w:rPr>
              <w:t>円</w:t>
            </w:r>
          </w:p>
        </w:tc>
        <w:tc>
          <w:tcPr>
            <w:tcW w:w="1816" w:type="dxa"/>
            <w:tcBorders>
              <w:bottom w:val="nil"/>
            </w:tcBorders>
          </w:tcPr>
          <w:p w14:paraId="0F5E417C" w14:textId="77777777" w:rsidR="00AB6EFB" w:rsidRDefault="00AB6EFB" w:rsidP="00AB6EFB">
            <w:pPr>
              <w:spacing w:line="240" w:lineRule="exact"/>
              <w:ind w:right="45"/>
              <w:jc w:val="right"/>
              <w:rPr>
                <w:sz w:val="18"/>
              </w:rPr>
            </w:pPr>
            <w:r>
              <w:rPr>
                <w:rFonts w:hint="eastAsia"/>
                <w:sz w:val="18"/>
              </w:rPr>
              <w:t>円</w:t>
            </w:r>
          </w:p>
        </w:tc>
        <w:tc>
          <w:tcPr>
            <w:tcW w:w="1817" w:type="dxa"/>
            <w:tcBorders>
              <w:bottom w:val="nil"/>
            </w:tcBorders>
          </w:tcPr>
          <w:p w14:paraId="2E02EF44" w14:textId="77777777" w:rsidR="00AB6EFB" w:rsidRDefault="00AB6EFB" w:rsidP="00AB6EFB">
            <w:pPr>
              <w:spacing w:line="240" w:lineRule="exact"/>
              <w:ind w:right="45"/>
              <w:jc w:val="right"/>
              <w:rPr>
                <w:sz w:val="18"/>
              </w:rPr>
            </w:pPr>
            <w:r>
              <w:rPr>
                <w:rFonts w:hint="eastAsia"/>
                <w:sz w:val="18"/>
              </w:rPr>
              <w:t>円</w:t>
            </w:r>
          </w:p>
        </w:tc>
      </w:tr>
      <w:tr w:rsidR="00AB6EFB" w14:paraId="628FCBCE" w14:textId="77777777" w:rsidTr="00AB6EFB">
        <w:trPr>
          <w:trHeight w:hRule="exact" w:val="640"/>
        </w:trPr>
        <w:tc>
          <w:tcPr>
            <w:tcW w:w="2143" w:type="dxa"/>
            <w:vAlign w:val="center"/>
          </w:tcPr>
          <w:p w14:paraId="764A76DE" w14:textId="77777777" w:rsidR="00AB6EFB" w:rsidRPr="00213ABA" w:rsidRDefault="00AB6EFB" w:rsidP="00AB6EFB">
            <w:pPr>
              <w:pStyle w:val="a3"/>
              <w:rPr>
                <w:snapToGrid w:val="0"/>
                <w:sz w:val="21"/>
                <w:lang w:val="en-US" w:eastAsia="ja-JP"/>
              </w:rPr>
            </w:pPr>
            <w:r w:rsidRPr="00213ABA">
              <w:rPr>
                <w:rFonts w:hint="eastAsia"/>
                <w:snapToGrid w:val="0"/>
                <w:sz w:val="21"/>
                <w:lang w:val="en-US" w:eastAsia="ja-JP"/>
              </w:rPr>
              <w:t>合　　　計</w:t>
            </w:r>
          </w:p>
        </w:tc>
        <w:tc>
          <w:tcPr>
            <w:tcW w:w="1361" w:type="dxa"/>
            <w:vAlign w:val="center"/>
          </w:tcPr>
          <w:p w14:paraId="21BF2194" w14:textId="77777777" w:rsidR="00AB6EFB" w:rsidRDefault="00AB6EFB" w:rsidP="00AB6EFB"/>
        </w:tc>
        <w:tc>
          <w:tcPr>
            <w:tcW w:w="1816" w:type="dxa"/>
            <w:vAlign w:val="center"/>
          </w:tcPr>
          <w:p w14:paraId="3C77F937" w14:textId="77777777" w:rsidR="00AB6EFB" w:rsidRDefault="00AB6EFB" w:rsidP="00AB6EFB"/>
        </w:tc>
        <w:tc>
          <w:tcPr>
            <w:tcW w:w="1816" w:type="dxa"/>
            <w:vAlign w:val="center"/>
          </w:tcPr>
          <w:p w14:paraId="61A093A3" w14:textId="77777777" w:rsidR="00AB6EFB" w:rsidRDefault="00AB6EFB" w:rsidP="00AB6EFB"/>
        </w:tc>
        <w:tc>
          <w:tcPr>
            <w:tcW w:w="1817" w:type="dxa"/>
            <w:vAlign w:val="center"/>
          </w:tcPr>
          <w:p w14:paraId="684CBA31" w14:textId="77777777" w:rsidR="00AB6EFB" w:rsidRDefault="00AB6EFB" w:rsidP="00AB6EFB"/>
        </w:tc>
      </w:tr>
    </w:tbl>
    <w:p w14:paraId="418A8E27" w14:textId="77777777" w:rsidR="00AB6EFB" w:rsidRDefault="00AB6EFB" w:rsidP="00AB6EFB">
      <w:pPr>
        <w:pStyle w:val="2"/>
        <w:ind w:left="998" w:hanging="998"/>
      </w:pPr>
      <w:r w:rsidRPr="0029739F">
        <w:rPr>
          <w:rFonts w:hint="eastAsia"/>
        </w:rPr>
        <w:t>（備考）１．</w:t>
      </w:r>
      <w:r>
        <w:rPr>
          <w:rFonts w:hint="eastAsia"/>
        </w:rPr>
        <w:t>利付国債の利子分とそれ以外の元利金分とを別葉に作成する。</w:t>
      </w:r>
    </w:p>
    <w:p w14:paraId="7B7C52B8" w14:textId="77777777" w:rsidR="00AB6EFB" w:rsidRDefault="00AB6EFB" w:rsidP="00AB6EFB">
      <w:pPr>
        <w:pStyle w:val="3"/>
        <w:ind w:left="999" w:hanging="199"/>
      </w:pPr>
      <w:r>
        <w:rPr>
          <w:rFonts w:hint="eastAsia"/>
        </w:rPr>
        <w:t>２．</w:t>
      </w:r>
      <w:r w:rsidRPr="0029739F">
        <w:rPr>
          <w:rFonts w:hint="eastAsia"/>
        </w:rPr>
        <w:t>「</w:t>
      </w:r>
      <w:r w:rsidRPr="005F382D">
        <w:rPr>
          <w:rFonts w:hint="eastAsia"/>
        </w:rPr>
        <w:t>償還額</w:t>
      </w:r>
      <w:r>
        <w:rPr>
          <w:rFonts w:hint="eastAsia"/>
        </w:rPr>
        <w:t>又は利子額</w:t>
      </w:r>
      <w:r w:rsidRPr="005F382D">
        <w:rPr>
          <w:rFonts w:hint="eastAsia"/>
        </w:rPr>
        <w:t>」欄には、</w:t>
      </w:r>
      <w:r>
        <w:rPr>
          <w:rFonts w:hint="eastAsia"/>
        </w:rPr>
        <w:t>元金の場合には</w:t>
      </w:r>
      <w:r w:rsidRPr="005F382D">
        <w:rPr>
          <w:rFonts w:hint="eastAsia"/>
        </w:rPr>
        <w:t>日本銀行から受領した国債振替決済元金配分済通知に記載された国債残高を</w:t>
      </w:r>
      <w:r>
        <w:rPr>
          <w:rFonts w:hint="eastAsia"/>
        </w:rPr>
        <w:t>、利子の場合には日本銀行から受領した国債振替決済利子</w:t>
      </w:r>
      <w:r w:rsidRPr="005F382D">
        <w:rPr>
          <w:rFonts w:hint="eastAsia"/>
        </w:rPr>
        <w:t>配分済通知に記載された</w:t>
      </w:r>
      <w:r>
        <w:rPr>
          <w:rFonts w:hint="eastAsia"/>
        </w:rPr>
        <w:t>利子額を</w:t>
      </w:r>
      <w:r w:rsidRPr="005F382D">
        <w:rPr>
          <w:rFonts w:hint="eastAsia"/>
        </w:rPr>
        <w:t>記入する。</w:t>
      </w:r>
    </w:p>
    <w:p w14:paraId="6B7E53E7" w14:textId="77777777" w:rsidR="00AB6EFB" w:rsidRPr="005966F4" w:rsidRDefault="00AB6EFB" w:rsidP="00AB6EFB">
      <w:pPr>
        <w:pStyle w:val="3"/>
        <w:ind w:left="999" w:hanging="199"/>
      </w:pPr>
      <w:r>
        <w:rPr>
          <w:rFonts w:hint="eastAsia"/>
        </w:rPr>
        <w:t>３</w:t>
      </w:r>
      <w:r w:rsidRPr="005F382D">
        <w:rPr>
          <w:rFonts w:hint="eastAsia"/>
        </w:rPr>
        <w:t>．</w:t>
      </w:r>
      <w:r w:rsidRPr="005966F4">
        <w:rPr>
          <w:rFonts w:hint="eastAsia"/>
        </w:rPr>
        <w:t>「補正後の所得税額」欄には、復興特別所得税を含む額を記入する。</w:t>
      </w:r>
      <w:r>
        <w:rPr>
          <w:rFonts w:hint="eastAsia"/>
        </w:rPr>
        <w:t>また、</w:t>
      </w:r>
      <w:r w:rsidRPr="005966F4">
        <w:rPr>
          <w:rFonts w:hint="eastAsia"/>
        </w:rPr>
        <w:t>精算請求が２回以上にわたる場合における２回目以降の精算請求においては、その前回の精算請求に係る補正後の</w:t>
      </w:r>
      <w:r>
        <w:rPr>
          <w:rFonts w:hint="eastAsia"/>
        </w:rPr>
        <w:t>所得税</w:t>
      </w:r>
      <w:r w:rsidRPr="005966F4">
        <w:rPr>
          <w:rFonts w:hint="eastAsia"/>
        </w:rPr>
        <w:t>額</w:t>
      </w:r>
      <w:r>
        <w:rPr>
          <w:rFonts w:hint="eastAsia"/>
        </w:rPr>
        <w:t>から精算税額を差引いた金額</w:t>
      </w:r>
      <w:r w:rsidRPr="005966F4">
        <w:rPr>
          <w:rFonts w:hint="eastAsia"/>
        </w:rPr>
        <w:t>を記入する。</w:t>
      </w:r>
    </w:p>
    <w:p w14:paraId="6865B6E2" w14:textId="77777777" w:rsidR="00AB6EFB" w:rsidRPr="005F382D" w:rsidRDefault="00AB6EFB" w:rsidP="00AB6EFB">
      <w:pPr>
        <w:pStyle w:val="3"/>
        <w:ind w:left="999" w:hanging="199"/>
      </w:pPr>
      <w:r>
        <w:rPr>
          <w:rFonts w:hint="eastAsia"/>
        </w:rPr>
        <w:t>４</w:t>
      </w:r>
      <w:r w:rsidRPr="005F382D">
        <w:rPr>
          <w:rFonts w:hint="eastAsia"/>
        </w:rPr>
        <w:t>．「精算税額」欄には、国債振替決済元利金に</w:t>
      </w:r>
      <w:r>
        <w:rPr>
          <w:rFonts w:hint="eastAsia"/>
        </w:rPr>
        <w:t>係る租税条約（軽減税率適用分）</w:t>
      </w:r>
      <w:r w:rsidRPr="005F382D">
        <w:rPr>
          <w:rFonts w:hint="eastAsia"/>
        </w:rPr>
        <w:t>に関する通知書の精算税額の銘柄及び口座区分別の合計額を記入する。</w:t>
      </w:r>
    </w:p>
    <w:p w14:paraId="2125E095" w14:textId="77777777" w:rsidR="00AB6EFB" w:rsidRDefault="00AB6EFB" w:rsidP="00AB6EFB">
      <w:pPr>
        <w:spacing w:line="300" w:lineRule="exact"/>
        <w:ind w:left="999" w:hanging="199"/>
      </w:pPr>
      <w:r>
        <w:rPr>
          <w:rFonts w:hint="eastAsia"/>
          <w:sz w:val="20"/>
        </w:rPr>
        <w:t>５</w:t>
      </w:r>
      <w:r w:rsidRPr="005F382D">
        <w:rPr>
          <w:rFonts w:hint="eastAsia"/>
          <w:sz w:val="20"/>
        </w:rPr>
        <w:t>．国債振替決済元利金に</w:t>
      </w:r>
      <w:r>
        <w:rPr>
          <w:rFonts w:hint="eastAsia"/>
          <w:sz w:val="20"/>
        </w:rPr>
        <w:t>係る租税条約（軽減税率適用分）</w:t>
      </w:r>
      <w:r w:rsidRPr="005F382D">
        <w:rPr>
          <w:rFonts w:hint="eastAsia"/>
          <w:sz w:val="20"/>
        </w:rPr>
        <w:t>に関する通知書を添付して、</w:t>
      </w:r>
      <w:r>
        <w:rPr>
          <w:rFonts w:hint="eastAsia"/>
          <w:sz w:val="20"/>
        </w:rPr>
        <w:t>元利</w:t>
      </w:r>
      <w:r w:rsidRPr="005F382D">
        <w:rPr>
          <w:rFonts w:hint="eastAsia"/>
          <w:sz w:val="20"/>
        </w:rPr>
        <w:t>払日の属する月の翌月１０日の３営業日前の日まで</w:t>
      </w:r>
      <w:r w:rsidRPr="0029739F">
        <w:rPr>
          <w:rFonts w:hint="eastAsia"/>
          <w:sz w:val="20"/>
        </w:rPr>
        <w:t>に提出す</w:t>
      </w:r>
      <w:r>
        <w:rPr>
          <w:rFonts w:hint="eastAsia"/>
        </w:rPr>
        <w:t>る。</w:t>
      </w:r>
    </w:p>
    <w:p w14:paraId="652365D9" w14:textId="798112CB" w:rsidR="00826ACC" w:rsidRPr="00037036" w:rsidRDefault="00ED1C12" w:rsidP="00FD2C18">
      <w:pPr>
        <w:tabs>
          <w:tab w:val="left" w:pos="142"/>
        </w:tabs>
        <w:spacing w:beforeLines="50" w:before="180" w:line="300" w:lineRule="exact"/>
        <w:ind w:leftChars="21" w:left="406" w:hangingChars="201" w:hanging="362"/>
        <w:jc w:val="left"/>
      </w:pPr>
      <w:r>
        <w:rPr>
          <w:rFonts w:hint="eastAsia"/>
          <w:sz w:val="18"/>
          <w:szCs w:val="18"/>
        </w:rPr>
        <w:t>（注）日本銀行では、所定の規則に基づき、日本銀行業務オンラインにより本書が提出された場合には、代表</w:t>
      </w:r>
      <w:r>
        <w:rPr>
          <w:rFonts w:hint="eastAsia"/>
          <w:sz w:val="18"/>
          <w:szCs w:val="18"/>
        </w:rPr>
        <w:lastRenderedPageBreak/>
        <w:t>者または代表者から権限を付与された者から提出されたものとして取扱います。</w:t>
      </w:r>
    </w:p>
    <w:sectPr w:rsidR="00826ACC" w:rsidRPr="00037036" w:rsidSect="00FD2C18">
      <w:headerReference w:type="even" r:id="rId6"/>
      <w:headerReference w:type="default" r:id="rId7"/>
      <w:footerReference w:type="even" r:id="rId8"/>
      <w:footerReference w:type="default" r:id="rId9"/>
      <w:headerReference w:type="first" r:id="rId10"/>
      <w:footerReference w:type="first" r:id="rId11"/>
      <w:pgSz w:w="11906" w:h="16838" w:code="9"/>
      <w:pgMar w:top="993" w:right="1474" w:bottom="1304" w:left="147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37F6F" w14:textId="77777777" w:rsidR="00113B09" w:rsidRDefault="00113B09">
      <w:r>
        <w:separator/>
      </w:r>
    </w:p>
  </w:endnote>
  <w:endnote w:type="continuationSeparator" w:id="0">
    <w:p w14:paraId="5B8713D4" w14:textId="77777777" w:rsidR="00113B09" w:rsidRDefault="00113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7026F" w14:textId="77777777" w:rsidR="00703E85" w:rsidRDefault="00703E85">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9FC90" w14:textId="053FB570" w:rsidR="00AB6EFB" w:rsidRDefault="00AB6EFB">
    <w:pPr>
      <w:pStyle w:val="a8"/>
      <w:spacing w:line="210" w:lineRule="exac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CB0D" w14:textId="77777777" w:rsidR="00703E85" w:rsidRDefault="00703E8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E5686" w14:textId="77777777" w:rsidR="00113B09" w:rsidRDefault="00113B09">
      <w:r>
        <w:separator/>
      </w:r>
    </w:p>
  </w:footnote>
  <w:footnote w:type="continuationSeparator" w:id="0">
    <w:p w14:paraId="4E348EAC" w14:textId="77777777" w:rsidR="00113B09" w:rsidRDefault="00113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A905D" w14:textId="77777777" w:rsidR="00703E85" w:rsidRDefault="00703E8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95B0C" w14:textId="77777777" w:rsidR="00703E85" w:rsidRDefault="00703E8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7053" w14:textId="77777777" w:rsidR="00703E85" w:rsidRDefault="00703E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noPunctuationKerning/>
  <w:characterSpacingControl w:val="doNotCompress"/>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7C8"/>
    <w:rsid w:val="000139E4"/>
    <w:rsid w:val="00033AA6"/>
    <w:rsid w:val="00037036"/>
    <w:rsid w:val="000E1CB4"/>
    <w:rsid w:val="000F2981"/>
    <w:rsid w:val="00113B09"/>
    <w:rsid w:val="0015470B"/>
    <w:rsid w:val="00165D2C"/>
    <w:rsid w:val="00196836"/>
    <w:rsid w:val="001E61B0"/>
    <w:rsid w:val="001F6AD5"/>
    <w:rsid w:val="00246E13"/>
    <w:rsid w:val="00265ACF"/>
    <w:rsid w:val="00291DD4"/>
    <w:rsid w:val="002E476D"/>
    <w:rsid w:val="002F38D0"/>
    <w:rsid w:val="00314AA5"/>
    <w:rsid w:val="00351267"/>
    <w:rsid w:val="00381A46"/>
    <w:rsid w:val="003D643B"/>
    <w:rsid w:val="003E7ACC"/>
    <w:rsid w:val="00404C7E"/>
    <w:rsid w:val="00413692"/>
    <w:rsid w:val="00416BA2"/>
    <w:rsid w:val="0046763B"/>
    <w:rsid w:val="00477706"/>
    <w:rsid w:val="0049327D"/>
    <w:rsid w:val="005E3C98"/>
    <w:rsid w:val="005E4478"/>
    <w:rsid w:val="006307E4"/>
    <w:rsid w:val="00631B5C"/>
    <w:rsid w:val="00641B04"/>
    <w:rsid w:val="006744AA"/>
    <w:rsid w:val="006E4AEF"/>
    <w:rsid w:val="00703E85"/>
    <w:rsid w:val="00725B9E"/>
    <w:rsid w:val="0075040E"/>
    <w:rsid w:val="00796544"/>
    <w:rsid w:val="007B26B1"/>
    <w:rsid w:val="007D5687"/>
    <w:rsid w:val="00826ACC"/>
    <w:rsid w:val="008414BC"/>
    <w:rsid w:val="0086442C"/>
    <w:rsid w:val="008A4C23"/>
    <w:rsid w:val="00906864"/>
    <w:rsid w:val="00920B25"/>
    <w:rsid w:val="00985E98"/>
    <w:rsid w:val="009C2C53"/>
    <w:rsid w:val="00A56862"/>
    <w:rsid w:val="00A706E5"/>
    <w:rsid w:val="00AB6EFB"/>
    <w:rsid w:val="00AD360B"/>
    <w:rsid w:val="00B369C4"/>
    <w:rsid w:val="00B76953"/>
    <w:rsid w:val="00B87AC6"/>
    <w:rsid w:val="00BB6713"/>
    <w:rsid w:val="00BC2C1D"/>
    <w:rsid w:val="00BE38A5"/>
    <w:rsid w:val="00C03D4C"/>
    <w:rsid w:val="00C077C8"/>
    <w:rsid w:val="00C10385"/>
    <w:rsid w:val="00C21866"/>
    <w:rsid w:val="00C65B51"/>
    <w:rsid w:val="00C76689"/>
    <w:rsid w:val="00D00E8D"/>
    <w:rsid w:val="00D45D94"/>
    <w:rsid w:val="00DC6378"/>
    <w:rsid w:val="00DE441B"/>
    <w:rsid w:val="00DF513E"/>
    <w:rsid w:val="00DF60FA"/>
    <w:rsid w:val="00E34BDE"/>
    <w:rsid w:val="00E67EB4"/>
    <w:rsid w:val="00E97194"/>
    <w:rsid w:val="00ED1C12"/>
    <w:rsid w:val="00F05AB8"/>
    <w:rsid w:val="00F60918"/>
    <w:rsid w:val="00F611F1"/>
    <w:rsid w:val="00F90589"/>
    <w:rsid w:val="00FD2C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574AB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adjustRightInd w:val="0"/>
      <w:spacing w:line="442" w:lineRule="exact"/>
      <w:jc w:val="center"/>
      <w:textAlignment w:val="center"/>
    </w:pPr>
    <w:rPr>
      <w:rFonts w:ascii="ＭＳ 明朝"/>
      <w:kern w:val="0"/>
      <w:sz w:val="24"/>
      <w:lang w:val="x-none" w:eastAsia="x-none"/>
    </w:rPr>
  </w:style>
  <w:style w:type="paragraph" w:styleId="a5">
    <w:name w:val="Closing"/>
    <w:basedOn w:val="a"/>
    <w:next w:val="a"/>
    <w:link w:val="a6"/>
    <w:pPr>
      <w:adjustRightInd w:val="0"/>
      <w:spacing w:line="442" w:lineRule="exact"/>
      <w:jc w:val="right"/>
      <w:textAlignment w:val="center"/>
    </w:pPr>
    <w:rPr>
      <w:rFonts w:ascii="ＭＳ 明朝"/>
      <w:kern w:val="0"/>
      <w:sz w:val="24"/>
      <w:lang w:val="x-none" w:eastAsia="x-none"/>
    </w:rPr>
  </w:style>
  <w:style w:type="paragraph" w:styleId="3">
    <w:name w:val="Body Text Indent 3"/>
    <w:basedOn w:val="a"/>
    <w:pPr>
      <w:adjustRightInd w:val="0"/>
      <w:spacing w:line="300" w:lineRule="exact"/>
      <w:ind w:left="1050"/>
      <w:textAlignment w:val="center"/>
    </w:pPr>
    <w:rPr>
      <w:rFonts w:ascii="ＭＳ 明朝"/>
      <w:kern w:val="0"/>
      <w:sz w:val="20"/>
    </w:rPr>
  </w:style>
  <w:style w:type="paragraph" w:styleId="a7">
    <w:name w:val="header"/>
    <w:basedOn w:val="a"/>
    <w:pPr>
      <w:tabs>
        <w:tab w:val="center" w:pos="4252"/>
        <w:tab w:val="right" w:pos="8504"/>
      </w:tabs>
      <w:adjustRightInd w:val="0"/>
      <w:spacing w:line="360" w:lineRule="auto"/>
      <w:textAlignment w:val="center"/>
    </w:pPr>
    <w:rPr>
      <w:rFonts w:ascii="ＭＳ 明朝"/>
      <w:kern w:val="0"/>
      <w:sz w:val="20"/>
    </w:rPr>
  </w:style>
  <w:style w:type="paragraph" w:styleId="a8">
    <w:name w:val="footer"/>
    <w:basedOn w:val="a"/>
    <w:link w:val="a9"/>
    <w:uiPriority w:val="99"/>
    <w:pPr>
      <w:tabs>
        <w:tab w:val="center" w:pos="4252"/>
        <w:tab w:val="right" w:pos="8504"/>
      </w:tabs>
      <w:adjustRightInd w:val="0"/>
      <w:spacing w:line="360" w:lineRule="auto"/>
      <w:textAlignment w:val="center"/>
    </w:pPr>
    <w:rPr>
      <w:rFonts w:ascii="ＭＳ 明朝"/>
      <w:kern w:val="0"/>
      <w:sz w:val="20"/>
    </w:rPr>
  </w:style>
  <w:style w:type="character" w:styleId="aa">
    <w:name w:val="page number"/>
    <w:basedOn w:val="a0"/>
  </w:style>
  <w:style w:type="paragraph" w:styleId="ab">
    <w:name w:val="Body Text Indent"/>
    <w:basedOn w:val="a"/>
    <w:pPr>
      <w:spacing w:line="260" w:lineRule="exact"/>
      <w:ind w:left="980" w:hanging="980"/>
    </w:pPr>
    <w:rPr>
      <w:sz w:val="20"/>
    </w:rPr>
  </w:style>
  <w:style w:type="paragraph" w:styleId="2">
    <w:name w:val="Body Text Indent 2"/>
    <w:basedOn w:val="a"/>
    <w:pPr>
      <w:spacing w:before="120" w:line="300" w:lineRule="exact"/>
      <w:ind w:left="958" w:hanging="958"/>
    </w:pPr>
    <w:rPr>
      <w:sz w:val="20"/>
    </w:rPr>
  </w:style>
  <w:style w:type="paragraph" w:styleId="ac">
    <w:name w:val="Block Text"/>
    <w:basedOn w:val="a"/>
    <w:pPr>
      <w:spacing w:line="260" w:lineRule="exact"/>
      <w:ind w:left="1020" w:right="222" w:hanging="200"/>
    </w:pPr>
    <w:rPr>
      <w:sz w:val="20"/>
    </w:rPr>
  </w:style>
  <w:style w:type="paragraph" w:customStyle="1" w:styleId="CharChar">
    <w:name w:val="Char Char"/>
    <w:basedOn w:val="a"/>
    <w:rsid w:val="00314AA5"/>
    <w:pPr>
      <w:widowControl/>
      <w:spacing w:after="160" w:line="240" w:lineRule="exact"/>
      <w:jc w:val="left"/>
    </w:pPr>
    <w:rPr>
      <w:rFonts w:ascii="Verdana" w:hAnsi="Verdana"/>
      <w:kern w:val="0"/>
      <w:sz w:val="20"/>
      <w:lang w:eastAsia="en-US"/>
    </w:rPr>
  </w:style>
  <w:style w:type="paragraph" w:styleId="ad">
    <w:name w:val="Balloon Text"/>
    <w:basedOn w:val="a"/>
    <w:semiHidden/>
    <w:rsid w:val="00D45D94"/>
    <w:rPr>
      <w:rFonts w:ascii="Arial" w:eastAsia="ＭＳ ゴシック" w:hAnsi="Arial"/>
      <w:sz w:val="18"/>
      <w:szCs w:val="18"/>
    </w:rPr>
  </w:style>
  <w:style w:type="character" w:customStyle="1" w:styleId="a6">
    <w:name w:val="結語 (文字)"/>
    <w:link w:val="a5"/>
    <w:rsid w:val="00351267"/>
    <w:rPr>
      <w:rFonts w:ascii="ＭＳ 明朝"/>
      <w:sz w:val="24"/>
    </w:rPr>
  </w:style>
  <w:style w:type="character" w:customStyle="1" w:styleId="a4">
    <w:name w:val="記 (文字)"/>
    <w:link w:val="a3"/>
    <w:rsid w:val="00351267"/>
    <w:rPr>
      <w:rFonts w:ascii="ＭＳ 明朝"/>
      <w:sz w:val="24"/>
    </w:rPr>
  </w:style>
  <w:style w:type="character" w:customStyle="1" w:styleId="a9">
    <w:name w:val="フッター (文字)"/>
    <w:link w:val="a8"/>
    <w:uiPriority w:val="99"/>
    <w:rsid w:val="00C65B51"/>
    <w:rPr>
      <w:rFonts w:ascii="ＭＳ 明朝"/>
    </w:rPr>
  </w:style>
  <w:style w:type="character" w:styleId="ae">
    <w:name w:val="annotation reference"/>
    <w:basedOn w:val="a0"/>
    <w:uiPriority w:val="99"/>
    <w:semiHidden/>
    <w:unhideWhenUsed/>
    <w:rsid w:val="00ED1C12"/>
    <w:rPr>
      <w:sz w:val="18"/>
      <w:szCs w:val="18"/>
    </w:rPr>
  </w:style>
  <w:style w:type="paragraph" w:styleId="af">
    <w:name w:val="annotation text"/>
    <w:basedOn w:val="a"/>
    <w:link w:val="af0"/>
    <w:uiPriority w:val="99"/>
    <w:semiHidden/>
    <w:unhideWhenUsed/>
    <w:rsid w:val="00ED1C12"/>
    <w:pPr>
      <w:jc w:val="left"/>
    </w:pPr>
  </w:style>
  <w:style w:type="character" w:customStyle="1" w:styleId="af0">
    <w:name w:val="コメント文字列 (文字)"/>
    <w:basedOn w:val="a0"/>
    <w:link w:val="af"/>
    <w:uiPriority w:val="99"/>
    <w:semiHidden/>
    <w:rsid w:val="00ED1C12"/>
    <w:rPr>
      <w:kern w:val="2"/>
      <w:sz w:val="21"/>
    </w:rPr>
  </w:style>
  <w:style w:type="paragraph" w:styleId="af1">
    <w:name w:val="annotation subject"/>
    <w:basedOn w:val="af"/>
    <w:next w:val="af"/>
    <w:link w:val="af2"/>
    <w:uiPriority w:val="99"/>
    <w:semiHidden/>
    <w:unhideWhenUsed/>
    <w:rsid w:val="00ED1C12"/>
    <w:rPr>
      <w:b/>
      <w:bCs/>
    </w:rPr>
  </w:style>
  <w:style w:type="character" w:customStyle="1" w:styleId="af2">
    <w:name w:val="コメント内容 (文字)"/>
    <w:basedOn w:val="af0"/>
    <w:link w:val="af1"/>
    <w:uiPriority w:val="99"/>
    <w:semiHidden/>
    <w:rsid w:val="00ED1C12"/>
    <w:rPr>
      <w:b/>
      <w:bCs/>
      <w:kern w:val="2"/>
      <w:sz w:val="21"/>
    </w:rPr>
  </w:style>
  <w:style w:type="paragraph" w:styleId="af3">
    <w:name w:val="Revision"/>
    <w:hidden/>
    <w:uiPriority w:val="99"/>
    <w:semiHidden/>
    <w:rsid w:val="005E447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05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Words>
  <Characters>131</Characters>
  <Application>Microsoft Office Word</Application>
  <DocSecurity>0</DocSecurity>
  <Lines>1</Lines>
  <Paragraphs>1</Paragraphs>
  <ScaleCrop>false</ScaleCrop>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2022-10-12T10:22:00Z</dcterms:created>
  <dcterms:modified xsi:type="dcterms:W3CDTF">2022-10-12T10:22:00Z</dcterms:modified>
</cp:coreProperties>
</file>